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83D458" w14:textId="597D1E4E" w:rsidR="0014149C" w:rsidRPr="00CB3FDF" w:rsidRDefault="0014149C" w:rsidP="0014149C">
      <w:pPr>
        <w:jc w:val="right"/>
        <w:rPr>
          <w:b/>
          <w:w w:val="150"/>
          <w:sz w:val="20"/>
          <w:lang w:eastAsia="zh-TW"/>
        </w:rPr>
      </w:pPr>
      <w:r w:rsidRPr="00CB3FDF">
        <w:rPr>
          <w:rFonts w:hint="eastAsia"/>
          <w:b/>
          <w:w w:val="150"/>
          <w:sz w:val="20"/>
          <w:lang w:eastAsia="zh-TW"/>
        </w:rPr>
        <w:t>令和</w:t>
      </w:r>
      <w:r w:rsidR="006D53A3" w:rsidRPr="00CB3FDF">
        <w:rPr>
          <w:rFonts w:hint="eastAsia"/>
          <w:b/>
          <w:w w:val="150"/>
          <w:sz w:val="20"/>
        </w:rPr>
        <w:t>6</w:t>
      </w:r>
      <w:r w:rsidRPr="00CB3FDF">
        <w:rPr>
          <w:rFonts w:hint="eastAsia"/>
          <w:b/>
          <w:w w:val="150"/>
          <w:sz w:val="20"/>
          <w:lang w:eastAsia="zh-TW"/>
        </w:rPr>
        <w:t>年</w:t>
      </w:r>
      <w:r w:rsidR="00AF7A05" w:rsidRPr="00CB3FDF">
        <w:rPr>
          <w:rFonts w:hint="eastAsia"/>
          <w:b/>
          <w:w w:val="150"/>
          <w:sz w:val="20"/>
        </w:rPr>
        <w:t>4</w:t>
      </w:r>
      <w:r w:rsidRPr="00CB3FDF">
        <w:rPr>
          <w:rFonts w:hint="eastAsia"/>
          <w:b/>
          <w:w w:val="150"/>
          <w:sz w:val="20"/>
          <w:lang w:eastAsia="zh-TW"/>
        </w:rPr>
        <w:t>月版</w:t>
      </w:r>
    </w:p>
    <w:p w14:paraId="62761A9E" w14:textId="77777777" w:rsidR="0014149C" w:rsidRPr="00DC1D15" w:rsidRDefault="0014149C" w:rsidP="00AB0F4C">
      <w:pPr>
        <w:spacing w:line="360" w:lineRule="auto"/>
        <w:jc w:val="center"/>
        <w:rPr>
          <w:b/>
          <w:w w:val="150"/>
          <w:sz w:val="28"/>
          <w:szCs w:val="28"/>
          <w:lang w:eastAsia="zh-TW"/>
        </w:rPr>
      </w:pPr>
    </w:p>
    <w:p w14:paraId="67E819C1" w14:textId="77777777" w:rsidR="0014149C" w:rsidRPr="00DC1D15" w:rsidRDefault="0014149C" w:rsidP="00AB0F4C">
      <w:pPr>
        <w:spacing w:line="360" w:lineRule="auto"/>
        <w:jc w:val="center"/>
        <w:rPr>
          <w:b/>
          <w:w w:val="150"/>
          <w:sz w:val="28"/>
          <w:szCs w:val="28"/>
          <w:lang w:eastAsia="zh-TW"/>
        </w:rPr>
      </w:pPr>
    </w:p>
    <w:p w14:paraId="4E30F2B4" w14:textId="77777777" w:rsidR="0014149C" w:rsidRPr="00DC1D15" w:rsidRDefault="0014149C" w:rsidP="00AB0F4C">
      <w:pPr>
        <w:spacing w:line="360" w:lineRule="auto"/>
        <w:jc w:val="center"/>
        <w:rPr>
          <w:b/>
          <w:w w:val="150"/>
          <w:sz w:val="28"/>
          <w:szCs w:val="28"/>
          <w:lang w:eastAsia="zh-TW"/>
        </w:rPr>
      </w:pPr>
    </w:p>
    <w:p w14:paraId="46DBCB51" w14:textId="77777777" w:rsidR="0014149C" w:rsidRPr="00DC1D15" w:rsidRDefault="0014149C" w:rsidP="00AB0F4C">
      <w:pPr>
        <w:spacing w:line="360" w:lineRule="auto"/>
        <w:jc w:val="center"/>
        <w:rPr>
          <w:b/>
          <w:w w:val="150"/>
          <w:sz w:val="28"/>
          <w:szCs w:val="28"/>
          <w:lang w:eastAsia="zh-TW"/>
        </w:rPr>
      </w:pPr>
    </w:p>
    <w:p w14:paraId="7913B9CA" w14:textId="77777777" w:rsidR="0014149C" w:rsidRPr="00DC1D15" w:rsidRDefault="0014149C" w:rsidP="00AB0F4C">
      <w:pPr>
        <w:spacing w:line="360" w:lineRule="auto"/>
        <w:jc w:val="center"/>
        <w:rPr>
          <w:b/>
          <w:w w:val="150"/>
          <w:sz w:val="28"/>
          <w:szCs w:val="28"/>
          <w:lang w:eastAsia="zh-TW"/>
        </w:rPr>
      </w:pPr>
    </w:p>
    <w:p w14:paraId="04CB72A6" w14:textId="6A6D25CB" w:rsidR="0014149C" w:rsidRPr="00DC1D15" w:rsidRDefault="0014149C" w:rsidP="00AB0F4C">
      <w:pPr>
        <w:spacing w:line="360" w:lineRule="auto"/>
        <w:jc w:val="center"/>
        <w:rPr>
          <w:b/>
          <w:sz w:val="32"/>
          <w:szCs w:val="32"/>
          <w:lang w:eastAsia="zh-TW"/>
        </w:rPr>
      </w:pPr>
      <w:r w:rsidRPr="00DC1D15">
        <w:rPr>
          <w:rFonts w:hint="eastAsia"/>
          <w:b/>
          <w:sz w:val="32"/>
          <w:szCs w:val="32"/>
          <w:lang w:eastAsia="zh-TW"/>
        </w:rPr>
        <w:t xml:space="preserve">　</w:t>
      </w:r>
      <w:bookmarkStart w:id="0" w:name="_Hlk153913950"/>
      <w:r w:rsidR="004A4341" w:rsidRPr="00DC1D15">
        <w:rPr>
          <w:rFonts w:hint="eastAsia"/>
          <w:b/>
          <w:sz w:val="32"/>
          <w:szCs w:val="32"/>
          <w:lang w:eastAsia="zh-TW"/>
        </w:rPr>
        <w:t>（介護予防）</w:t>
      </w:r>
      <w:r w:rsidRPr="00DC1D15">
        <w:rPr>
          <w:rFonts w:hint="eastAsia"/>
          <w:b/>
          <w:sz w:val="32"/>
          <w:szCs w:val="32"/>
          <w:lang w:eastAsia="zh-TW"/>
        </w:rPr>
        <w:t>認知症対応型共同生活介護重要事項説明書</w:t>
      </w:r>
    </w:p>
    <w:p w14:paraId="3B2D9568" w14:textId="3DDA954A" w:rsidR="007C3D21" w:rsidRPr="00DC1D15" w:rsidRDefault="0014149C" w:rsidP="004A4341">
      <w:pPr>
        <w:spacing w:line="360" w:lineRule="auto"/>
        <w:jc w:val="center"/>
        <w:rPr>
          <w:b/>
          <w:w w:val="150"/>
          <w:sz w:val="32"/>
          <w:szCs w:val="32"/>
          <w:lang w:eastAsia="zh-TW"/>
        </w:rPr>
      </w:pPr>
      <w:r w:rsidRPr="00DC1D15">
        <w:rPr>
          <w:rFonts w:hint="eastAsia"/>
          <w:b/>
          <w:sz w:val="32"/>
          <w:szCs w:val="32"/>
          <w:lang w:eastAsia="zh-TW"/>
        </w:rPr>
        <w:t xml:space="preserve">　　</w:t>
      </w:r>
      <w:r w:rsidR="007C3D21" w:rsidRPr="00DC1D15">
        <w:rPr>
          <w:rFonts w:hint="eastAsia"/>
          <w:b/>
          <w:sz w:val="32"/>
          <w:szCs w:val="32"/>
          <w:lang w:eastAsia="zh-TW"/>
        </w:rPr>
        <w:t>短期利用認知症対応型共同生活介護重要事項説明書</w:t>
      </w:r>
    </w:p>
    <w:bookmarkEnd w:id="0"/>
    <w:p w14:paraId="0DDD921C" w14:textId="77777777" w:rsidR="0014149C" w:rsidRPr="00DC1D15" w:rsidRDefault="0014149C" w:rsidP="00AB0F4C">
      <w:pPr>
        <w:spacing w:line="360" w:lineRule="auto"/>
        <w:jc w:val="center"/>
        <w:rPr>
          <w:b/>
          <w:w w:val="150"/>
          <w:sz w:val="28"/>
          <w:szCs w:val="28"/>
          <w:lang w:eastAsia="zh-TW"/>
        </w:rPr>
      </w:pPr>
    </w:p>
    <w:p w14:paraId="083B04EE" w14:textId="77777777" w:rsidR="0014149C" w:rsidRPr="00DC1D15" w:rsidRDefault="0014149C" w:rsidP="00AB0F4C">
      <w:pPr>
        <w:spacing w:line="360" w:lineRule="auto"/>
        <w:jc w:val="center"/>
        <w:rPr>
          <w:b/>
          <w:w w:val="150"/>
          <w:sz w:val="28"/>
          <w:szCs w:val="28"/>
          <w:lang w:eastAsia="zh-TW"/>
        </w:rPr>
      </w:pPr>
    </w:p>
    <w:p w14:paraId="5B38E03F" w14:textId="77777777" w:rsidR="0014149C" w:rsidRPr="00DC1D15" w:rsidRDefault="0014149C" w:rsidP="00AB0F4C">
      <w:pPr>
        <w:spacing w:line="360" w:lineRule="auto"/>
        <w:jc w:val="center"/>
        <w:rPr>
          <w:b/>
          <w:w w:val="150"/>
          <w:sz w:val="28"/>
          <w:szCs w:val="28"/>
          <w:lang w:eastAsia="zh-TW"/>
        </w:rPr>
      </w:pPr>
    </w:p>
    <w:p w14:paraId="2FFFBD29" w14:textId="77777777" w:rsidR="0014149C" w:rsidRPr="00DC1D15" w:rsidRDefault="0014149C" w:rsidP="00AB0F4C">
      <w:pPr>
        <w:spacing w:line="360" w:lineRule="auto"/>
        <w:jc w:val="center"/>
        <w:rPr>
          <w:b/>
          <w:w w:val="150"/>
          <w:sz w:val="28"/>
          <w:szCs w:val="28"/>
          <w:lang w:eastAsia="zh-TW"/>
        </w:rPr>
      </w:pPr>
    </w:p>
    <w:p w14:paraId="0108936F" w14:textId="77777777" w:rsidR="0014149C" w:rsidRPr="00DC1D15" w:rsidRDefault="0014149C" w:rsidP="00AB0F4C">
      <w:pPr>
        <w:spacing w:line="360" w:lineRule="auto"/>
        <w:jc w:val="center"/>
        <w:rPr>
          <w:b/>
          <w:w w:val="150"/>
          <w:sz w:val="28"/>
          <w:szCs w:val="28"/>
          <w:lang w:eastAsia="zh-TW"/>
        </w:rPr>
      </w:pPr>
    </w:p>
    <w:p w14:paraId="410CAC04" w14:textId="77777777" w:rsidR="0014149C" w:rsidRPr="00DC1D15" w:rsidRDefault="0014149C" w:rsidP="00AB0F4C">
      <w:pPr>
        <w:spacing w:line="360" w:lineRule="auto"/>
        <w:jc w:val="center"/>
        <w:rPr>
          <w:b/>
          <w:w w:val="150"/>
          <w:sz w:val="28"/>
          <w:szCs w:val="28"/>
          <w:lang w:eastAsia="zh-TW"/>
        </w:rPr>
      </w:pPr>
    </w:p>
    <w:p w14:paraId="1E2FF31E" w14:textId="77777777" w:rsidR="0014149C" w:rsidRPr="00DC1D15" w:rsidRDefault="0014149C" w:rsidP="00AB0F4C">
      <w:pPr>
        <w:spacing w:line="360" w:lineRule="auto"/>
        <w:jc w:val="center"/>
        <w:rPr>
          <w:b/>
          <w:w w:val="150"/>
          <w:sz w:val="28"/>
          <w:szCs w:val="28"/>
          <w:lang w:eastAsia="zh-TW"/>
        </w:rPr>
      </w:pPr>
    </w:p>
    <w:p w14:paraId="308E86CA" w14:textId="77777777" w:rsidR="0014149C" w:rsidRPr="00DC1D15" w:rsidRDefault="0014149C" w:rsidP="00AB0F4C">
      <w:pPr>
        <w:spacing w:line="360" w:lineRule="auto"/>
        <w:jc w:val="center"/>
        <w:rPr>
          <w:b/>
          <w:w w:val="150"/>
          <w:sz w:val="28"/>
          <w:szCs w:val="28"/>
          <w:lang w:eastAsia="zh-TW"/>
        </w:rPr>
      </w:pPr>
    </w:p>
    <w:p w14:paraId="66D5B265" w14:textId="77777777" w:rsidR="0014149C" w:rsidRPr="00DC1D15" w:rsidRDefault="0014149C" w:rsidP="00AB0F4C">
      <w:pPr>
        <w:spacing w:line="360" w:lineRule="auto"/>
        <w:jc w:val="center"/>
        <w:rPr>
          <w:b/>
          <w:w w:val="150"/>
          <w:sz w:val="28"/>
          <w:szCs w:val="28"/>
          <w:lang w:eastAsia="zh-TW"/>
        </w:rPr>
      </w:pPr>
    </w:p>
    <w:p w14:paraId="2F29C3AE" w14:textId="77777777" w:rsidR="0014149C" w:rsidRPr="00DC1D15" w:rsidRDefault="0014149C" w:rsidP="00AB0F4C">
      <w:pPr>
        <w:spacing w:line="360" w:lineRule="auto"/>
        <w:jc w:val="center"/>
        <w:rPr>
          <w:b/>
          <w:w w:val="150"/>
          <w:sz w:val="28"/>
          <w:szCs w:val="28"/>
          <w:lang w:eastAsia="zh-TW"/>
        </w:rPr>
      </w:pPr>
    </w:p>
    <w:p w14:paraId="7044AEC5" w14:textId="77777777" w:rsidR="0014149C" w:rsidRPr="00DC1D15" w:rsidRDefault="0014149C" w:rsidP="00AB0F4C">
      <w:pPr>
        <w:spacing w:line="360" w:lineRule="auto"/>
        <w:rPr>
          <w:b/>
          <w:w w:val="150"/>
          <w:sz w:val="28"/>
          <w:szCs w:val="28"/>
          <w:lang w:eastAsia="zh-TW"/>
        </w:rPr>
      </w:pPr>
    </w:p>
    <w:p w14:paraId="15F19D20" w14:textId="77777777" w:rsidR="0014149C" w:rsidRPr="00DC1D15" w:rsidRDefault="0014149C" w:rsidP="00AB0F4C">
      <w:pPr>
        <w:spacing w:line="360" w:lineRule="auto"/>
        <w:rPr>
          <w:b/>
          <w:w w:val="150"/>
          <w:sz w:val="28"/>
          <w:szCs w:val="28"/>
          <w:lang w:eastAsia="zh-TW"/>
        </w:rPr>
      </w:pPr>
    </w:p>
    <w:p w14:paraId="71259B48" w14:textId="77777777" w:rsidR="0014149C" w:rsidRPr="00DC1D15" w:rsidRDefault="0014149C" w:rsidP="00AB0F4C">
      <w:pPr>
        <w:spacing w:line="360" w:lineRule="auto"/>
        <w:jc w:val="center"/>
        <w:rPr>
          <w:b/>
          <w:sz w:val="28"/>
          <w:szCs w:val="28"/>
        </w:rPr>
      </w:pPr>
      <w:r w:rsidRPr="00DC1D15">
        <w:rPr>
          <w:rFonts w:hint="eastAsia"/>
          <w:b/>
          <w:sz w:val="28"/>
          <w:szCs w:val="28"/>
          <w:lang w:eastAsia="zh-TW"/>
        </w:rPr>
        <w:t xml:space="preserve">　</w:t>
      </w:r>
      <w:r w:rsidRPr="00DC1D15">
        <w:rPr>
          <w:rFonts w:hint="eastAsia"/>
          <w:b/>
          <w:sz w:val="28"/>
          <w:szCs w:val="28"/>
        </w:rPr>
        <w:t>社会福祉法人ゆうなの会</w:t>
      </w:r>
    </w:p>
    <w:p w14:paraId="4AC2FE02" w14:textId="77777777" w:rsidR="0014149C" w:rsidRPr="00DC1D15" w:rsidRDefault="0014149C" w:rsidP="00AB0F4C">
      <w:pPr>
        <w:spacing w:line="360" w:lineRule="auto"/>
        <w:jc w:val="center"/>
        <w:rPr>
          <w:b/>
          <w:sz w:val="28"/>
          <w:szCs w:val="28"/>
        </w:rPr>
      </w:pPr>
      <w:r w:rsidRPr="00DC1D15">
        <w:rPr>
          <w:rFonts w:hint="eastAsia"/>
          <w:b/>
          <w:sz w:val="28"/>
          <w:szCs w:val="28"/>
        </w:rPr>
        <w:t xml:space="preserve">　　グループぬくぬくの家・幸</w:t>
      </w:r>
    </w:p>
    <w:p w14:paraId="35977F73" w14:textId="77777777" w:rsidR="0014149C" w:rsidRPr="00DC1D15" w:rsidRDefault="0014149C" w:rsidP="00AB0F4C">
      <w:pPr>
        <w:spacing w:line="360" w:lineRule="auto"/>
        <w:jc w:val="center"/>
        <w:rPr>
          <w:b/>
          <w:w w:val="150"/>
          <w:sz w:val="28"/>
          <w:szCs w:val="28"/>
        </w:rPr>
      </w:pPr>
    </w:p>
    <w:p w14:paraId="100127C3" w14:textId="77777777" w:rsidR="0014149C" w:rsidRPr="00DC1D15" w:rsidRDefault="0014149C">
      <w:pPr>
        <w:widowControl/>
        <w:jc w:val="left"/>
        <w:rPr>
          <w:b/>
          <w:w w:val="150"/>
          <w:sz w:val="28"/>
          <w:szCs w:val="28"/>
        </w:rPr>
      </w:pPr>
      <w:r w:rsidRPr="00DC1D15">
        <w:rPr>
          <w:b/>
          <w:w w:val="150"/>
          <w:sz w:val="28"/>
          <w:szCs w:val="28"/>
        </w:rPr>
        <w:br w:type="page"/>
      </w:r>
    </w:p>
    <w:p w14:paraId="5CA2470D" w14:textId="19BD6908" w:rsidR="004A4341" w:rsidRPr="00DC1D15" w:rsidRDefault="004A4341" w:rsidP="000A642F">
      <w:pPr>
        <w:widowControl/>
        <w:jc w:val="center"/>
        <w:rPr>
          <w:b/>
          <w:w w:val="150"/>
          <w:sz w:val="28"/>
          <w:szCs w:val="28"/>
        </w:rPr>
      </w:pPr>
      <w:r w:rsidRPr="00DC1D15">
        <w:rPr>
          <w:rFonts w:hint="eastAsia"/>
          <w:b/>
          <w:sz w:val="32"/>
          <w:szCs w:val="32"/>
          <w:lang w:eastAsia="zh-TW"/>
        </w:rPr>
        <w:lastRenderedPageBreak/>
        <w:t>（介護予防）認知症対応型共同生活介護重要事項説明書</w:t>
      </w:r>
    </w:p>
    <w:p w14:paraId="588CAE7D" w14:textId="77777777" w:rsidR="004A4341" w:rsidRPr="00DC1D15" w:rsidRDefault="004A4341" w:rsidP="004A4341">
      <w:pPr>
        <w:spacing w:line="360" w:lineRule="auto"/>
        <w:jc w:val="center"/>
        <w:rPr>
          <w:b/>
          <w:w w:val="150"/>
          <w:sz w:val="32"/>
          <w:szCs w:val="32"/>
          <w:lang w:eastAsia="zh-TW"/>
        </w:rPr>
      </w:pPr>
      <w:r w:rsidRPr="00DC1D15">
        <w:rPr>
          <w:rFonts w:hint="eastAsia"/>
          <w:b/>
          <w:sz w:val="32"/>
          <w:szCs w:val="32"/>
          <w:lang w:eastAsia="zh-TW"/>
        </w:rPr>
        <w:t xml:space="preserve">　　短期利用認知症対応型共同生活介護重要事項説明書</w:t>
      </w:r>
    </w:p>
    <w:p w14:paraId="5AD6ACE4" w14:textId="77777777" w:rsidR="007C3D21" w:rsidRPr="00CB3FDF" w:rsidRDefault="007C3D21" w:rsidP="00CB3FDF">
      <w:pPr>
        <w:rPr>
          <w:rFonts w:eastAsiaTheme="minorEastAsia"/>
          <w:b/>
          <w:sz w:val="24"/>
          <w:lang w:eastAsia="zh-TW"/>
        </w:rPr>
      </w:pPr>
    </w:p>
    <w:p w14:paraId="0E7DCFAB" w14:textId="77777777" w:rsidR="00AE6BAA" w:rsidRPr="00DC1D15" w:rsidRDefault="0061049E" w:rsidP="00A07E89">
      <w:pPr>
        <w:ind w:leftChars="100" w:left="210"/>
        <w:rPr>
          <w:sz w:val="22"/>
          <w:szCs w:val="22"/>
        </w:rPr>
      </w:pPr>
      <w:r w:rsidRPr="00DC1D15">
        <w:rPr>
          <w:rFonts w:hint="eastAsia"/>
          <w:b/>
          <w:sz w:val="22"/>
          <w:szCs w:val="22"/>
          <w:lang w:eastAsia="zh-TW"/>
        </w:rPr>
        <w:t xml:space="preserve">　</w:t>
      </w:r>
      <w:r w:rsidRPr="00DC1D15">
        <w:rPr>
          <w:rFonts w:hint="eastAsia"/>
          <w:sz w:val="22"/>
          <w:szCs w:val="22"/>
        </w:rPr>
        <w:t>貴殿に</w:t>
      </w:r>
      <w:r w:rsidR="006A22E6" w:rsidRPr="00DC1D15">
        <w:rPr>
          <w:rFonts w:hint="eastAsia"/>
          <w:sz w:val="22"/>
          <w:szCs w:val="22"/>
        </w:rPr>
        <w:t>認知症対応型共同生活介護</w:t>
      </w:r>
      <w:r w:rsidRPr="00DC1D15">
        <w:rPr>
          <w:rFonts w:hint="eastAsia"/>
          <w:sz w:val="22"/>
          <w:szCs w:val="22"/>
        </w:rPr>
        <w:t>サービス又は認知症対応型介護予防サービス</w:t>
      </w:r>
      <w:r w:rsidR="00AE6BAA" w:rsidRPr="00DC1D15">
        <w:rPr>
          <w:rFonts w:hint="eastAsia"/>
          <w:sz w:val="22"/>
          <w:szCs w:val="22"/>
        </w:rPr>
        <w:t>を提供するに先立ち、以下のとおり重要事項を説明いたします。</w:t>
      </w:r>
    </w:p>
    <w:p w14:paraId="0B949955" w14:textId="77777777" w:rsidR="00AE6BAA" w:rsidRPr="00DC1D15" w:rsidRDefault="00AE6BAA">
      <w:pPr>
        <w:rPr>
          <w:sz w:val="22"/>
          <w:szCs w:val="22"/>
        </w:rPr>
      </w:pPr>
      <w:r w:rsidRPr="00DC1D15">
        <w:rPr>
          <w:rFonts w:hint="eastAsia"/>
          <w:sz w:val="22"/>
          <w:szCs w:val="22"/>
        </w:rPr>
        <w:t>１．事業者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560"/>
      </w:tblGrid>
      <w:tr w:rsidR="00DC1D15" w:rsidRPr="00DC1D15" w14:paraId="6DDCB747" w14:textId="77777777">
        <w:tc>
          <w:tcPr>
            <w:tcW w:w="1785" w:type="dxa"/>
            <w:vAlign w:val="center"/>
          </w:tcPr>
          <w:p w14:paraId="5ECB0CEC"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名称</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560" w:type="dxa"/>
            <w:vAlign w:val="center"/>
          </w:tcPr>
          <w:p w14:paraId="2EBB98AB"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社会福祉法人ゆうなの会</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r>
      <w:tr w:rsidR="00DC1D15" w:rsidRPr="00DC1D15" w14:paraId="067403AD" w14:textId="77777777">
        <w:tc>
          <w:tcPr>
            <w:tcW w:w="1785" w:type="dxa"/>
            <w:vAlign w:val="center"/>
          </w:tcPr>
          <w:p w14:paraId="477012DB"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所在地</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560" w:type="dxa"/>
            <w:vAlign w:val="center"/>
          </w:tcPr>
          <w:p w14:paraId="31904356" w14:textId="77777777" w:rsidR="00AE6BAA" w:rsidRPr="00DC1D15" w:rsidRDefault="00F641A6">
            <w:pPr>
              <w:jc w:val="left"/>
              <w:rPr>
                <w:sz w:val="22"/>
                <w:szCs w:val="22"/>
              </w:rPr>
            </w:pPr>
            <w:r w:rsidRPr="00DC1D15">
              <w:rPr>
                <w:rFonts w:hint="eastAsia"/>
                <w:sz w:val="22"/>
                <w:szCs w:val="22"/>
              </w:rPr>
              <w:t>那覇市首里大名町</w:t>
            </w:r>
            <w:r w:rsidR="0036052C" w:rsidRPr="00DC1D15">
              <w:rPr>
                <w:rFonts w:hint="eastAsia"/>
                <w:sz w:val="22"/>
                <w:szCs w:val="22"/>
              </w:rPr>
              <w:t>１</w:t>
            </w:r>
            <w:r w:rsidRPr="00DC1D15">
              <w:rPr>
                <w:rFonts w:hint="eastAsia"/>
                <w:sz w:val="22"/>
                <w:szCs w:val="22"/>
              </w:rPr>
              <w:t>丁目</w:t>
            </w:r>
            <w:r w:rsidR="0036052C" w:rsidRPr="00DC1D15">
              <w:rPr>
                <w:rFonts w:hint="eastAsia"/>
                <w:sz w:val="22"/>
                <w:szCs w:val="22"/>
              </w:rPr>
              <w:t>４３</w:t>
            </w:r>
            <w:r w:rsidRPr="00DC1D15">
              <w:rPr>
                <w:rFonts w:hint="eastAsia"/>
                <w:sz w:val="22"/>
                <w:szCs w:val="22"/>
              </w:rPr>
              <w:t>番地２</w:t>
            </w:r>
          </w:p>
        </w:tc>
      </w:tr>
      <w:tr w:rsidR="00DC1D15" w:rsidRPr="00DC1D15" w14:paraId="5D286B9A" w14:textId="77777777" w:rsidTr="00AA25DB">
        <w:tc>
          <w:tcPr>
            <w:tcW w:w="1785" w:type="dxa"/>
            <w:vAlign w:val="center"/>
          </w:tcPr>
          <w:p w14:paraId="2BBDB7A0"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法人種別</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560" w:type="dxa"/>
            <w:tcBorders>
              <w:bottom w:val="single" w:sz="4" w:space="0" w:color="auto"/>
            </w:tcBorders>
            <w:vAlign w:val="center"/>
          </w:tcPr>
          <w:p w14:paraId="283A3C4F"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社会福祉法人</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r>
      <w:tr w:rsidR="00DC1D15" w:rsidRPr="00DC1D15" w14:paraId="7DA2AC8B" w14:textId="77777777" w:rsidTr="00AA25DB">
        <w:tc>
          <w:tcPr>
            <w:tcW w:w="1785" w:type="dxa"/>
            <w:vAlign w:val="center"/>
          </w:tcPr>
          <w:p w14:paraId="72B4E908"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代表者</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560" w:type="dxa"/>
            <w:tcBorders>
              <w:bottom w:val="single" w:sz="4" w:space="0" w:color="auto"/>
            </w:tcBorders>
            <w:vAlign w:val="center"/>
          </w:tcPr>
          <w:p w14:paraId="215CBBF0" w14:textId="77777777" w:rsidR="00AE6BAA" w:rsidRPr="00DC1D15" w:rsidRDefault="00A85D17">
            <w:pPr>
              <w:jc w:val="left"/>
              <w:rPr>
                <w:sz w:val="22"/>
                <w:szCs w:val="22"/>
              </w:rPr>
            </w:pPr>
            <w:r w:rsidRPr="00DC1D15">
              <w:rPr>
                <w:rFonts w:hint="eastAsia"/>
                <w:sz w:val="22"/>
                <w:szCs w:val="22"/>
              </w:rPr>
              <w:t xml:space="preserve">理事長　</w:t>
            </w:r>
            <w:r w:rsidR="00AB0F4C" w:rsidRPr="00DC1D15">
              <w:rPr>
                <w:rFonts w:hint="eastAsia"/>
                <w:sz w:val="22"/>
                <w:szCs w:val="22"/>
              </w:rPr>
              <w:t>玉城篤子</w:t>
            </w:r>
          </w:p>
        </w:tc>
      </w:tr>
      <w:tr w:rsidR="00AE6BAA" w:rsidRPr="00DC1D15" w14:paraId="30A9BEC3" w14:textId="77777777" w:rsidTr="00AA25DB">
        <w:tc>
          <w:tcPr>
            <w:tcW w:w="1785" w:type="dxa"/>
            <w:vAlign w:val="center"/>
          </w:tcPr>
          <w:p w14:paraId="64C23FD6" w14:textId="77777777" w:rsidR="00AE6BAA" w:rsidRPr="00DC1D15" w:rsidRDefault="00AE6BAA">
            <w:pPr>
              <w:jc w:val="left"/>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連絡先</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560" w:type="dxa"/>
            <w:tcBorders>
              <w:top w:val="single" w:sz="4" w:space="0" w:color="auto"/>
            </w:tcBorders>
            <w:vAlign w:val="center"/>
          </w:tcPr>
          <w:p w14:paraId="0B17F1F3" w14:textId="77777777" w:rsidR="00AE6BAA" w:rsidRPr="00DC1D15" w:rsidRDefault="00AE6BAA">
            <w:pPr>
              <w:jc w:val="left"/>
              <w:rPr>
                <w:sz w:val="22"/>
                <w:szCs w:val="22"/>
                <w:lang w:eastAsia="zh-TW"/>
              </w:rPr>
            </w:pPr>
            <w:r w:rsidRPr="00DC1D15">
              <w:rPr>
                <w:rFonts w:hint="eastAsia"/>
                <w:sz w:val="22"/>
                <w:szCs w:val="22"/>
                <w:lang w:eastAsia="zh-TW"/>
              </w:rPr>
              <w:t>（電話）</w:t>
            </w:r>
            <w:r w:rsidRPr="00DC1D15">
              <w:rPr>
                <w:rFonts w:hint="eastAsia"/>
                <w:sz w:val="22"/>
                <w:szCs w:val="22"/>
                <w:lang w:eastAsia="zh-TW"/>
              </w:rPr>
              <w:t>098</w:t>
            </w:r>
            <w:r w:rsidRPr="00DC1D15">
              <w:rPr>
                <w:rFonts w:hint="eastAsia"/>
                <w:sz w:val="22"/>
                <w:szCs w:val="22"/>
                <w:lang w:eastAsia="zh-TW"/>
              </w:rPr>
              <w:t>－</w:t>
            </w:r>
            <w:r w:rsidRPr="00DC1D15">
              <w:rPr>
                <w:rFonts w:hint="eastAsia"/>
                <w:sz w:val="22"/>
                <w:szCs w:val="22"/>
                <w:lang w:eastAsia="zh-TW"/>
              </w:rPr>
              <w:t>886</w:t>
            </w:r>
            <w:r w:rsidRPr="00DC1D15">
              <w:rPr>
                <w:rFonts w:hint="eastAsia"/>
                <w:sz w:val="22"/>
                <w:szCs w:val="22"/>
                <w:lang w:eastAsia="zh-TW"/>
              </w:rPr>
              <w:t>－</w:t>
            </w:r>
            <w:r w:rsidRPr="00DC1D15">
              <w:rPr>
                <w:rFonts w:hint="eastAsia"/>
                <w:sz w:val="22"/>
                <w:szCs w:val="22"/>
                <w:lang w:eastAsia="zh-TW"/>
              </w:rPr>
              <w:t>5070</w:t>
            </w:r>
            <w:r w:rsidRPr="00DC1D15">
              <w:rPr>
                <w:rFonts w:hint="eastAsia"/>
                <w:sz w:val="22"/>
                <w:szCs w:val="22"/>
                <w:lang w:eastAsia="zh-TW"/>
              </w:rPr>
              <w:t xml:space="preserve">　　</w:t>
            </w:r>
            <w:r w:rsidRPr="00DC1D15">
              <w:rPr>
                <w:rFonts w:hint="eastAsia"/>
                <w:sz w:val="22"/>
                <w:szCs w:val="22"/>
                <w:lang w:eastAsia="zh-TW"/>
              </w:rPr>
              <w:t>(</w:t>
            </w:r>
            <w:r w:rsidRPr="00DC1D15">
              <w:rPr>
                <w:rFonts w:hint="eastAsia"/>
                <w:sz w:val="22"/>
                <w:szCs w:val="22"/>
                <w:lang w:eastAsia="zh-TW"/>
              </w:rPr>
              <w:t>ＦＡＸ</w:t>
            </w:r>
            <w:r w:rsidRPr="00DC1D15">
              <w:rPr>
                <w:rFonts w:hint="eastAsia"/>
                <w:sz w:val="22"/>
                <w:szCs w:val="22"/>
                <w:lang w:eastAsia="zh-TW"/>
              </w:rPr>
              <w:t>)</w:t>
            </w:r>
            <w:r w:rsidRPr="00DC1D15">
              <w:rPr>
                <w:rFonts w:hint="eastAsia"/>
                <w:sz w:val="22"/>
                <w:szCs w:val="22"/>
                <w:lang w:eastAsia="zh-TW"/>
              </w:rPr>
              <w:t xml:space="preserve">　</w:t>
            </w:r>
            <w:r w:rsidRPr="00DC1D15">
              <w:rPr>
                <w:rFonts w:hint="eastAsia"/>
                <w:sz w:val="22"/>
                <w:szCs w:val="22"/>
                <w:lang w:eastAsia="zh-TW"/>
              </w:rPr>
              <w:t>098</w:t>
            </w:r>
            <w:r w:rsidRPr="00DC1D15">
              <w:rPr>
                <w:rFonts w:hint="eastAsia"/>
                <w:sz w:val="22"/>
                <w:szCs w:val="22"/>
                <w:lang w:eastAsia="zh-TW"/>
              </w:rPr>
              <w:t>－</w:t>
            </w:r>
            <w:r w:rsidRPr="00DC1D15">
              <w:rPr>
                <w:rFonts w:hint="eastAsia"/>
                <w:sz w:val="22"/>
                <w:szCs w:val="22"/>
                <w:lang w:eastAsia="zh-TW"/>
              </w:rPr>
              <w:t>885</w:t>
            </w:r>
            <w:r w:rsidRPr="00DC1D15">
              <w:rPr>
                <w:rFonts w:hint="eastAsia"/>
                <w:sz w:val="22"/>
                <w:szCs w:val="22"/>
                <w:lang w:eastAsia="zh-TW"/>
              </w:rPr>
              <w:t>－</w:t>
            </w:r>
            <w:r w:rsidRPr="00DC1D15">
              <w:rPr>
                <w:rFonts w:hint="eastAsia"/>
                <w:sz w:val="22"/>
                <w:szCs w:val="22"/>
                <w:lang w:eastAsia="zh-TW"/>
              </w:rPr>
              <w:t>1186</w:t>
            </w:r>
            <w:r w:rsidRPr="00DC1D15">
              <w:rPr>
                <w:rFonts w:hint="eastAsia"/>
                <w:sz w:val="22"/>
                <w:szCs w:val="22"/>
                <w:lang w:eastAsia="zh-TW"/>
              </w:rPr>
              <w:t xml:space="preserve">　　　</w:t>
            </w:r>
          </w:p>
        </w:tc>
      </w:tr>
    </w:tbl>
    <w:p w14:paraId="7B07FD40" w14:textId="77777777" w:rsidR="00AE6BAA" w:rsidRDefault="00AE6BAA">
      <w:pPr>
        <w:rPr>
          <w:szCs w:val="21"/>
        </w:rPr>
      </w:pPr>
    </w:p>
    <w:p w14:paraId="227F0CBE" w14:textId="77777777" w:rsidR="0010444A" w:rsidRPr="00DC1D15" w:rsidRDefault="0010444A">
      <w:pPr>
        <w:rPr>
          <w:rFonts w:hint="eastAsia"/>
          <w:szCs w:val="21"/>
        </w:rPr>
      </w:pPr>
    </w:p>
    <w:p w14:paraId="7C8B8C36" w14:textId="77777777" w:rsidR="00AE6BAA" w:rsidRPr="00DC1D15" w:rsidRDefault="00AE6BAA">
      <w:pPr>
        <w:rPr>
          <w:sz w:val="22"/>
          <w:szCs w:val="22"/>
        </w:rPr>
      </w:pPr>
      <w:r w:rsidRPr="00DC1D15">
        <w:rPr>
          <w:rFonts w:hint="eastAsia"/>
          <w:sz w:val="22"/>
          <w:szCs w:val="22"/>
        </w:rPr>
        <w:t>２．事業所</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770"/>
      </w:tblGrid>
      <w:tr w:rsidR="00DC1D15" w:rsidRPr="00DC1D15" w14:paraId="16AD6D93" w14:textId="77777777">
        <w:tc>
          <w:tcPr>
            <w:tcW w:w="1575" w:type="dxa"/>
            <w:vAlign w:val="center"/>
          </w:tcPr>
          <w:p w14:paraId="108EFF83"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名称</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770" w:type="dxa"/>
            <w:vAlign w:val="center"/>
          </w:tcPr>
          <w:p w14:paraId="58ECFCDC" w14:textId="77777777" w:rsidR="00AE6BAA" w:rsidRPr="00DC1D15" w:rsidRDefault="006E6518" w:rsidP="006E6518">
            <w:pPr>
              <w:jc w:val="left"/>
              <w:rPr>
                <w:sz w:val="22"/>
                <w:szCs w:val="22"/>
              </w:rPr>
            </w:pPr>
            <w:r w:rsidRPr="00DC1D15">
              <w:rPr>
                <w:rFonts w:hint="eastAsia"/>
                <w:sz w:val="22"/>
                <w:szCs w:val="22"/>
              </w:rPr>
              <w:t>グループホームぬくぬくの家</w:t>
            </w:r>
            <w:r w:rsidR="00351BE4" w:rsidRPr="00DC1D15">
              <w:rPr>
                <w:rFonts w:hint="eastAsia"/>
                <w:sz w:val="22"/>
                <w:szCs w:val="22"/>
              </w:rPr>
              <w:t>・</w:t>
            </w:r>
            <w:r w:rsidR="00F641A6" w:rsidRPr="00DC1D15">
              <w:rPr>
                <w:rFonts w:hint="eastAsia"/>
                <w:sz w:val="22"/>
                <w:szCs w:val="22"/>
              </w:rPr>
              <w:t>幸</w:t>
            </w:r>
          </w:p>
        </w:tc>
      </w:tr>
      <w:tr w:rsidR="00DC1D15" w:rsidRPr="00DC1D15" w14:paraId="5C6F8331" w14:textId="77777777">
        <w:tc>
          <w:tcPr>
            <w:tcW w:w="1575" w:type="dxa"/>
            <w:vAlign w:val="center"/>
          </w:tcPr>
          <w:p w14:paraId="1651583A"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指定番号</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770" w:type="dxa"/>
            <w:vAlign w:val="center"/>
          </w:tcPr>
          <w:p w14:paraId="49B268E9" w14:textId="77777777" w:rsidR="00AE6BAA" w:rsidRPr="00DC1D15" w:rsidRDefault="00AE6BAA">
            <w:pPr>
              <w:rPr>
                <w:sz w:val="22"/>
                <w:szCs w:val="22"/>
              </w:rPr>
            </w:pPr>
            <w:r w:rsidRPr="00DC1D15">
              <w:rPr>
                <w:rFonts w:hint="eastAsia"/>
                <w:sz w:val="22"/>
                <w:szCs w:val="22"/>
              </w:rPr>
              <w:t>４７７０１００２０６</w:t>
            </w:r>
          </w:p>
        </w:tc>
      </w:tr>
      <w:tr w:rsidR="00DC1D15" w:rsidRPr="00DC1D15" w14:paraId="4B5900E1" w14:textId="77777777">
        <w:tc>
          <w:tcPr>
            <w:tcW w:w="1575" w:type="dxa"/>
            <w:vAlign w:val="center"/>
          </w:tcPr>
          <w:p w14:paraId="3D08D2C1"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所在地</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770" w:type="dxa"/>
            <w:vAlign w:val="center"/>
          </w:tcPr>
          <w:p w14:paraId="168A1BCB" w14:textId="77777777" w:rsidR="00AE6BAA" w:rsidRPr="00DC1D15" w:rsidRDefault="00F641A6">
            <w:pPr>
              <w:rPr>
                <w:sz w:val="22"/>
                <w:szCs w:val="22"/>
              </w:rPr>
            </w:pPr>
            <w:r w:rsidRPr="00DC1D15">
              <w:rPr>
                <w:rFonts w:hint="eastAsia"/>
                <w:sz w:val="22"/>
                <w:szCs w:val="22"/>
              </w:rPr>
              <w:t>那覇市首里大名町</w:t>
            </w:r>
            <w:r w:rsidRPr="00DC1D15">
              <w:rPr>
                <w:rFonts w:hint="eastAsia"/>
                <w:sz w:val="22"/>
                <w:szCs w:val="22"/>
              </w:rPr>
              <w:t>1</w:t>
            </w:r>
            <w:r w:rsidRPr="00DC1D15">
              <w:rPr>
                <w:rFonts w:hint="eastAsia"/>
                <w:sz w:val="22"/>
                <w:szCs w:val="22"/>
              </w:rPr>
              <w:t>丁目</w:t>
            </w:r>
            <w:r w:rsidR="0036052C" w:rsidRPr="00DC1D15">
              <w:rPr>
                <w:rFonts w:hint="eastAsia"/>
                <w:sz w:val="22"/>
                <w:szCs w:val="22"/>
              </w:rPr>
              <w:t>４３</w:t>
            </w:r>
            <w:r w:rsidRPr="00DC1D15">
              <w:rPr>
                <w:rFonts w:hint="eastAsia"/>
                <w:sz w:val="22"/>
                <w:szCs w:val="22"/>
              </w:rPr>
              <w:t>番地２</w:t>
            </w:r>
          </w:p>
        </w:tc>
      </w:tr>
      <w:tr w:rsidR="00AE6BAA" w:rsidRPr="00DC1D15" w14:paraId="19D9351E" w14:textId="77777777" w:rsidTr="00A07E89">
        <w:trPr>
          <w:trHeight w:val="678"/>
        </w:trPr>
        <w:tc>
          <w:tcPr>
            <w:tcW w:w="1575" w:type="dxa"/>
            <w:vAlign w:val="center"/>
          </w:tcPr>
          <w:p w14:paraId="3083922E"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連絡先</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7770" w:type="dxa"/>
            <w:tcBorders>
              <w:bottom w:val="single" w:sz="4" w:space="0" w:color="auto"/>
            </w:tcBorders>
            <w:vAlign w:val="center"/>
          </w:tcPr>
          <w:p w14:paraId="428BAB67"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w:instrText>
            </w:r>
            <w:r w:rsidRPr="00DC1D15">
              <w:rPr>
                <w:rFonts w:hint="eastAsia"/>
                <w:sz w:val="22"/>
                <w:szCs w:val="22"/>
              </w:rPr>
              <w:instrText>電話</w:instrText>
            </w:r>
            <w:r w:rsidRPr="00DC1D15">
              <w:rPr>
                <w:rFonts w:hint="eastAsia"/>
                <w:sz w:val="22"/>
                <w:szCs w:val="22"/>
              </w:rPr>
              <w:instrText>)098</w:instrText>
            </w:r>
            <w:r w:rsidRPr="00DC1D15">
              <w:rPr>
                <w:rFonts w:hint="eastAsia"/>
                <w:sz w:val="22"/>
                <w:szCs w:val="22"/>
              </w:rPr>
              <w:instrText>－</w:instrText>
            </w:r>
            <w:r w:rsidRPr="00DC1D15">
              <w:rPr>
                <w:rFonts w:hint="eastAsia"/>
                <w:sz w:val="22"/>
                <w:szCs w:val="22"/>
              </w:rPr>
              <w:instrText>886</w:instrText>
            </w:r>
            <w:r w:rsidRPr="00DC1D15">
              <w:rPr>
                <w:rFonts w:hint="eastAsia"/>
                <w:sz w:val="22"/>
                <w:szCs w:val="22"/>
              </w:rPr>
              <w:instrText>－</w:instrText>
            </w:r>
            <w:r w:rsidRPr="00DC1D15">
              <w:rPr>
                <w:rFonts w:hint="eastAsia"/>
                <w:sz w:val="22"/>
                <w:szCs w:val="22"/>
              </w:rPr>
              <w:instrText>5070</w:instrText>
            </w:r>
            <w:r w:rsidRPr="00DC1D15">
              <w:rPr>
                <w:rFonts w:hint="eastAsia"/>
                <w:sz w:val="22"/>
                <w:szCs w:val="22"/>
              </w:rPr>
              <w:instrText xml:space="preserve">　　</w:instrText>
            </w:r>
            <w:r w:rsidRPr="00DC1D15">
              <w:rPr>
                <w:rFonts w:hint="eastAsia"/>
                <w:sz w:val="22"/>
                <w:szCs w:val="22"/>
              </w:rPr>
              <w:instrText>(</w:instrText>
            </w:r>
            <w:r w:rsidRPr="00DC1D15">
              <w:rPr>
                <w:rFonts w:hint="eastAsia"/>
                <w:sz w:val="22"/>
                <w:szCs w:val="22"/>
              </w:rPr>
              <w:instrText>ＦＡＸ</w:instrText>
            </w:r>
            <w:r w:rsidRPr="00DC1D15">
              <w:rPr>
                <w:rFonts w:hint="eastAsia"/>
                <w:sz w:val="22"/>
                <w:szCs w:val="22"/>
              </w:rPr>
              <w:instrText>)</w:instrText>
            </w:r>
            <w:r w:rsidRPr="00DC1D15">
              <w:rPr>
                <w:rFonts w:hint="eastAsia"/>
                <w:sz w:val="22"/>
                <w:szCs w:val="22"/>
              </w:rPr>
              <w:instrText xml:space="preserve">　</w:instrText>
            </w:r>
            <w:r w:rsidRPr="00DC1D15">
              <w:rPr>
                <w:rFonts w:hint="eastAsia"/>
                <w:sz w:val="22"/>
                <w:szCs w:val="22"/>
              </w:rPr>
              <w:instrText>098</w:instrText>
            </w:r>
            <w:r w:rsidRPr="00DC1D15">
              <w:rPr>
                <w:rFonts w:hint="eastAsia"/>
                <w:sz w:val="22"/>
                <w:szCs w:val="22"/>
              </w:rPr>
              <w:instrText>－</w:instrText>
            </w:r>
            <w:r w:rsidRPr="00DC1D15">
              <w:rPr>
                <w:rFonts w:hint="eastAsia"/>
                <w:sz w:val="22"/>
                <w:szCs w:val="22"/>
              </w:rPr>
              <w:instrText>885</w:instrText>
            </w:r>
            <w:r w:rsidRPr="00DC1D15">
              <w:rPr>
                <w:rFonts w:hint="eastAsia"/>
                <w:sz w:val="22"/>
                <w:szCs w:val="22"/>
              </w:rPr>
              <w:instrText>－</w:instrText>
            </w:r>
            <w:r w:rsidRPr="00DC1D15">
              <w:rPr>
                <w:rFonts w:hint="eastAsia"/>
                <w:sz w:val="22"/>
                <w:szCs w:val="22"/>
              </w:rPr>
              <w:instrText>1186</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p w14:paraId="033B6D35" w14:textId="77777777" w:rsidR="00AE6BAA" w:rsidRPr="00DC1D15" w:rsidRDefault="00AE6BAA">
            <w:pPr>
              <w:rPr>
                <w:sz w:val="22"/>
                <w:szCs w:val="22"/>
              </w:rPr>
            </w:pPr>
            <w:r w:rsidRPr="00DC1D15">
              <w:rPr>
                <w:rFonts w:hint="eastAsia"/>
                <w:sz w:val="22"/>
                <w:szCs w:val="22"/>
              </w:rPr>
              <w:t>(</w:t>
            </w:r>
            <w:r w:rsidRPr="00DC1D15">
              <w:rPr>
                <w:rFonts w:hint="eastAsia"/>
                <w:sz w:val="22"/>
                <w:szCs w:val="22"/>
              </w:rPr>
              <w:t>直通</w:t>
            </w:r>
            <w:r w:rsidRPr="00DC1D15">
              <w:rPr>
                <w:rFonts w:hint="eastAsia"/>
                <w:sz w:val="22"/>
                <w:szCs w:val="22"/>
              </w:rPr>
              <w:t>)098</w:t>
            </w:r>
            <w:r w:rsidR="003C6889" w:rsidRPr="00DC1D15">
              <w:rPr>
                <w:rFonts w:hint="eastAsia"/>
                <w:sz w:val="22"/>
                <w:szCs w:val="22"/>
              </w:rPr>
              <w:t>－</w:t>
            </w:r>
            <w:r w:rsidRPr="00DC1D15">
              <w:rPr>
                <w:rFonts w:hint="eastAsia"/>
                <w:sz w:val="22"/>
                <w:szCs w:val="22"/>
              </w:rPr>
              <w:t>887</w:t>
            </w:r>
            <w:r w:rsidRPr="00DC1D15">
              <w:rPr>
                <w:rFonts w:hint="eastAsia"/>
                <w:sz w:val="22"/>
                <w:szCs w:val="22"/>
              </w:rPr>
              <w:t>－</w:t>
            </w:r>
            <w:r w:rsidRPr="00DC1D15">
              <w:rPr>
                <w:rFonts w:hint="eastAsia"/>
                <w:sz w:val="22"/>
                <w:szCs w:val="22"/>
              </w:rPr>
              <w:t>0402</w:t>
            </w:r>
          </w:p>
        </w:tc>
      </w:tr>
    </w:tbl>
    <w:p w14:paraId="3CD76F7B" w14:textId="77777777" w:rsidR="00AE6BAA" w:rsidRDefault="00AE6BAA">
      <w:pPr>
        <w:rPr>
          <w:szCs w:val="21"/>
        </w:rPr>
      </w:pPr>
    </w:p>
    <w:p w14:paraId="6E4D04BC" w14:textId="77777777" w:rsidR="0010444A" w:rsidRPr="00DC1D15" w:rsidRDefault="0010444A">
      <w:pPr>
        <w:rPr>
          <w:rFonts w:hint="eastAsia"/>
          <w:szCs w:val="21"/>
        </w:rPr>
      </w:pPr>
    </w:p>
    <w:p w14:paraId="2FDC9947" w14:textId="77777777" w:rsidR="00AE6BAA" w:rsidRPr="00DC1D15" w:rsidRDefault="00AE6BAA">
      <w:pPr>
        <w:rPr>
          <w:sz w:val="22"/>
          <w:szCs w:val="22"/>
        </w:rPr>
      </w:pPr>
      <w:r w:rsidRPr="00DC1D15">
        <w:rPr>
          <w:rFonts w:hint="eastAsia"/>
          <w:sz w:val="22"/>
          <w:szCs w:val="22"/>
        </w:rPr>
        <w:t>３．事業の目的と運営方針</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7770"/>
      </w:tblGrid>
      <w:tr w:rsidR="00DC1D15" w:rsidRPr="00DC1D15" w14:paraId="72E8F406" w14:textId="77777777" w:rsidTr="00A07E89">
        <w:trPr>
          <w:trHeight w:val="690"/>
        </w:trPr>
        <w:tc>
          <w:tcPr>
            <w:tcW w:w="1575" w:type="dxa"/>
            <w:vAlign w:val="center"/>
          </w:tcPr>
          <w:p w14:paraId="3CF0F93B" w14:textId="77777777" w:rsidR="00AE6BAA" w:rsidRPr="00DC1D15" w:rsidRDefault="0061049E" w:rsidP="0061049E">
            <w:pPr>
              <w:jc w:val="center"/>
              <w:rPr>
                <w:sz w:val="22"/>
                <w:szCs w:val="22"/>
              </w:rPr>
            </w:pPr>
            <w:r w:rsidRPr="00DC1D15">
              <w:rPr>
                <w:rFonts w:hint="eastAsia"/>
                <w:sz w:val="22"/>
                <w:szCs w:val="22"/>
              </w:rPr>
              <w:t>事業目的</w:t>
            </w:r>
          </w:p>
        </w:tc>
        <w:tc>
          <w:tcPr>
            <w:tcW w:w="7770" w:type="dxa"/>
            <w:vAlign w:val="center"/>
          </w:tcPr>
          <w:p w14:paraId="03962E5E" w14:textId="77777777" w:rsidR="0061049E" w:rsidRPr="00DC1D15" w:rsidRDefault="0061049E" w:rsidP="0061049E">
            <w:pPr>
              <w:rPr>
                <w:sz w:val="22"/>
                <w:szCs w:val="22"/>
              </w:rPr>
            </w:pPr>
            <w:r w:rsidRPr="00DC1D15">
              <w:rPr>
                <w:rFonts w:hint="eastAsia"/>
                <w:sz w:val="22"/>
                <w:szCs w:val="22"/>
              </w:rPr>
              <w:t>指定認知症対応型共同生活介護事業</w:t>
            </w:r>
            <w:r w:rsidR="0083672A" w:rsidRPr="00DC1D15">
              <w:rPr>
                <w:rFonts w:hint="eastAsia"/>
                <w:sz w:val="22"/>
                <w:szCs w:val="22"/>
              </w:rPr>
              <w:t>（短期利用型含む）</w:t>
            </w:r>
          </w:p>
          <w:p w14:paraId="337D8F23" w14:textId="77777777" w:rsidR="00AE6BAA" w:rsidRPr="00DC1D15" w:rsidRDefault="0061049E" w:rsidP="0061049E">
            <w:pPr>
              <w:rPr>
                <w:sz w:val="22"/>
                <w:szCs w:val="22"/>
              </w:rPr>
            </w:pPr>
            <w:r w:rsidRPr="00DC1D15">
              <w:rPr>
                <w:rFonts w:hint="eastAsia"/>
                <w:sz w:val="22"/>
                <w:szCs w:val="22"/>
              </w:rPr>
              <w:t>指定介護予防認知症対応型共同生活介護事業</w:t>
            </w:r>
            <w:r w:rsidR="0083672A" w:rsidRPr="00DC1D15">
              <w:rPr>
                <w:rFonts w:hint="eastAsia"/>
                <w:sz w:val="22"/>
                <w:szCs w:val="22"/>
              </w:rPr>
              <w:t>（短期利用型含む）</w:t>
            </w:r>
          </w:p>
        </w:tc>
      </w:tr>
      <w:tr w:rsidR="0061049E" w:rsidRPr="00DC1D15" w14:paraId="483105C8" w14:textId="77777777" w:rsidTr="00A07E89">
        <w:trPr>
          <w:trHeight w:val="1200"/>
        </w:trPr>
        <w:tc>
          <w:tcPr>
            <w:tcW w:w="1575" w:type="dxa"/>
            <w:vAlign w:val="center"/>
          </w:tcPr>
          <w:p w14:paraId="6DE680DD" w14:textId="77777777" w:rsidR="0061049E" w:rsidRPr="00DC1D15" w:rsidRDefault="0061049E" w:rsidP="0061049E">
            <w:pPr>
              <w:jc w:val="center"/>
              <w:rPr>
                <w:sz w:val="22"/>
                <w:szCs w:val="22"/>
              </w:rPr>
            </w:pPr>
            <w:r w:rsidRPr="00DC1D15">
              <w:rPr>
                <w:rFonts w:hint="eastAsia"/>
                <w:sz w:val="22"/>
                <w:szCs w:val="22"/>
              </w:rPr>
              <w:t>運営方針</w:t>
            </w:r>
          </w:p>
        </w:tc>
        <w:tc>
          <w:tcPr>
            <w:tcW w:w="7770" w:type="dxa"/>
            <w:vAlign w:val="center"/>
          </w:tcPr>
          <w:p w14:paraId="3EEA93B3" w14:textId="77777777" w:rsidR="0083672A" w:rsidRPr="00DC1D15" w:rsidRDefault="0061049E" w:rsidP="0061049E">
            <w:pPr>
              <w:rPr>
                <w:sz w:val="22"/>
                <w:szCs w:val="22"/>
              </w:rPr>
            </w:pPr>
            <w:r w:rsidRPr="00DC1D15">
              <w:rPr>
                <w:rFonts w:hint="eastAsia"/>
                <w:sz w:val="22"/>
                <w:szCs w:val="22"/>
              </w:rPr>
              <w:t>要介護者・要支援者であって認知症の状態にある者について、共同生活住居において、家庭的な環境のもとで入浴、排泄、食事等の介護、その他の日常生活上のお世話及び機能訓練を行うことにより、利用者がその有する能力に応じ自立した日常生活を営む事ができるようサービスを提供します。</w:t>
            </w:r>
          </w:p>
        </w:tc>
      </w:tr>
    </w:tbl>
    <w:p w14:paraId="1BB795A3" w14:textId="77777777" w:rsidR="00AE6BAA" w:rsidRDefault="00AE6BAA">
      <w:pPr>
        <w:rPr>
          <w:szCs w:val="21"/>
        </w:rPr>
      </w:pPr>
    </w:p>
    <w:p w14:paraId="0579BDBD" w14:textId="77777777" w:rsidR="0010444A" w:rsidRPr="00DC1D15" w:rsidRDefault="0010444A">
      <w:pPr>
        <w:rPr>
          <w:rFonts w:hint="eastAsia"/>
          <w:szCs w:val="21"/>
        </w:rPr>
      </w:pPr>
    </w:p>
    <w:p w14:paraId="6CF448BB" w14:textId="77777777" w:rsidR="00AE6BAA" w:rsidRPr="00DC1D15" w:rsidRDefault="00AE6BAA">
      <w:pPr>
        <w:rPr>
          <w:sz w:val="22"/>
          <w:szCs w:val="22"/>
        </w:rPr>
      </w:pPr>
      <w:r w:rsidRPr="00DC1D15">
        <w:rPr>
          <w:rFonts w:hint="eastAsia"/>
          <w:sz w:val="22"/>
          <w:szCs w:val="22"/>
        </w:rPr>
        <w:t>４．施設の概要</w:t>
      </w:r>
    </w:p>
    <w:p w14:paraId="729728D0" w14:textId="77777777" w:rsidR="00AE6BAA" w:rsidRPr="00DC1D15" w:rsidRDefault="00AE6BAA">
      <w:pPr>
        <w:rPr>
          <w:sz w:val="22"/>
          <w:szCs w:val="22"/>
        </w:rPr>
      </w:pPr>
      <w:r w:rsidRPr="00DC1D15">
        <w:rPr>
          <w:rFonts w:hint="eastAsia"/>
          <w:sz w:val="22"/>
          <w:szCs w:val="22"/>
        </w:rPr>
        <w:t>（１）敷地・建物</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5"/>
        <w:gridCol w:w="1260"/>
        <w:gridCol w:w="6510"/>
      </w:tblGrid>
      <w:tr w:rsidR="00DC1D15" w:rsidRPr="00DC1D15" w14:paraId="36DBBD1D" w14:textId="77777777" w:rsidTr="00A07E89">
        <w:trPr>
          <w:cantSplit/>
          <w:trHeight w:val="197"/>
        </w:trPr>
        <w:tc>
          <w:tcPr>
            <w:tcW w:w="1575" w:type="dxa"/>
            <w:vMerge w:val="restart"/>
            <w:vAlign w:val="center"/>
          </w:tcPr>
          <w:p w14:paraId="2C05AF92" w14:textId="77777777" w:rsidR="00AE6BAA" w:rsidRPr="00DC1D15" w:rsidRDefault="00AE6BAA" w:rsidP="00A07E89">
            <w:pPr>
              <w:jc w:val="center"/>
              <w:rPr>
                <w:sz w:val="22"/>
                <w:szCs w:val="22"/>
              </w:rPr>
            </w:pPr>
            <w:r w:rsidRPr="00DC1D15">
              <w:rPr>
                <w:rFonts w:hint="eastAsia"/>
                <w:sz w:val="22"/>
                <w:szCs w:val="22"/>
              </w:rPr>
              <w:t>建　物</w:t>
            </w:r>
          </w:p>
        </w:tc>
        <w:tc>
          <w:tcPr>
            <w:tcW w:w="1260" w:type="dxa"/>
          </w:tcPr>
          <w:p w14:paraId="712D3F31"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構　造</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6510" w:type="dxa"/>
            <w:vAlign w:val="center"/>
          </w:tcPr>
          <w:p w14:paraId="6FDE1BC1" w14:textId="77777777" w:rsidR="00AE6BAA" w:rsidRPr="00DC1D15" w:rsidRDefault="00EF3A13" w:rsidP="0014149C">
            <w:pPr>
              <w:ind w:firstLineChars="100" w:firstLine="220"/>
              <w:rPr>
                <w:sz w:val="22"/>
                <w:szCs w:val="22"/>
              </w:rPr>
            </w:pPr>
            <w:r w:rsidRPr="00DC1D15">
              <w:rPr>
                <w:rFonts w:hint="eastAsia"/>
                <w:sz w:val="22"/>
                <w:szCs w:val="22"/>
              </w:rPr>
              <w:t xml:space="preserve">鉄骨造　</w:t>
            </w:r>
            <w:r w:rsidR="008962CF" w:rsidRPr="00DC1D15">
              <w:rPr>
                <w:rFonts w:hint="eastAsia"/>
                <w:sz w:val="22"/>
                <w:szCs w:val="22"/>
              </w:rPr>
              <w:t>２</w:t>
            </w:r>
            <w:r w:rsidRPr="00DC1D15">
              <w:rPr>
                <w:rFonts w:hint="eastAsia"/>
                <w:sz w:val="22"/>
                <w:szCs w:val="22"/>
              </w:rPr>
              <w:t>階建</w:t>
            </w:r>
          </w:p>
        </w:tc>
      </w:tr>
      <w:tr w:rsidR="00DC1D15" w:rsidRPr="00DC1D15" w14:paraId="1F1653E3" w14:textId="77777777" w:rsidTr="00A07E89">
        <w:trPr>
          <w:cantSplit/>
          <w:trHeight w:val="191"/>
        </w:trPr>
        <w:tc>
          <w:tcPr>
            <w:tcW w:w="1575" w:type="dxa"/>
            <w:vMerge/>
          </w:tcPr>
          <w:p w14:paraId="26F2E112" w14:textId="77777777" w:rsidR="00AE6BAA" w:rsidRPr="00DC1D15" w:rsidRDefault="00AE6BAA">
            <w:pPr>
              <w:rPr>
                <w:sz w:val="22"/>
                <w:szCs w:val="22"/>
              </w:rPr>
            </w:pPr>
          </w:p>
        </w:tc>
        <w:tc>
          <w:tcPr>
            <w:tcW w:w="1260" w:type="dxa"/>
          </w:tcPr>
          <w:p w14:paraId="4EB139B8"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延床面積</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6510" w:type="dxa"/>
            <w:vAlign w:val="center"/>
          </w:tcPr>
          <w:p w14:paraId="00001AF2" w14:textId="77777777" w:rsidR="00AE6BAA" w:rsidRPr="00DC1D15" w:rsidRDefault="00F641A6">
            <w:pPr>
              <w:rPr>
                <w:sz w:val="22"/>
                <w:szCs w:val="22"/>
              </w:rPr>
            </w:pPr>
            <w:r w:rsidRPr="00DC1D15">
              <w:rPr>
                <w:rFonts w:hint="eastAsia"/>
                <w:sz w:val="22"/>
                <w:szCs w:val="22"/>
              </w:rPr>
              <w:t xml:space="preserve">　</w:t>
            </w:r>
            <w:r w:rsidR="00A6347F" w:rsidRPr="00DC1D15">
              <w:rPr>
                <w:rFonts w:hint="eastAsia"/>
                <w:sz w:val="22"/>
                <w:szCs w:val="22"/>
              </w:rPr>
              <w:t>２９９．２</w:t>
            </w:r>
            <w:r w:rsidR="00AE6BAA" w:rsidRPr="00DC1D15">
              <w:rPr>
                <w:rFonts w:hint="eastAsia"/>
                <w:sz w:val="22"/>
                <w:szCs w:val="22"/>
              </w:rPr>
              <w:t>㎡</w:t>
            </w:r>
          </w:p>
        </w:tc>
      </w:tr>
      <w:tr w:rsidR="00AE6BAA" w:rsidRPr="00DC1D15" w14:paraId="18D23E52" w14:textId="77777777">
        <w:trPr>
          <w:cantSplit/>
          <w:trHeight w:val="166"/>
        </w:trPr>
        <w:tc>
          <w:tcPr>
            <w:tcW w:w="1575" w:type="dxa"/>
            <w:vMerge/>
          </w:tcPr>
          <w:p w14:paraId="369CF81E" w14:textId="77777777" w:rsidR="00AE6BAA" w:rsidRPr="00DC1D15" w:rsidRDefault="00AE6BAA">
            <w:pPr>
              <w:rPr>
                <w:sz w:val="22"/>
                <w:szCs w:val="22"/>
              </w:rPr>
            </w:pPr>
          </w:p>
        </w:tc>
        <w:tc>
          <w:tcPr>
            <w:tcW w:w="1260" w:type="dxa"/>
          </w:tcPr>
          <w:p w14:paraId="3EE7778E" w14:textId="77777777" w:rsidR="00AE6BAA" w:rsidRPr="00DC1D15" w:rsidRDefault="00AE6BAA">
            <w:pP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入居定員</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tc>
        <w:tc>
          <w:tcPr>
            <w:tcW w:w="6510" w:type="dxa"/>
            <w:vAlign w:val="center"/>
          </w:tcPr>
          <w:p w14:paraId="50E26890" w14:textId="77777777" w:rsidR="00AE6BAA" w:rsidRPr="00DC1D15" w:rsidRDefault="00AE6BAA" w:rsidP="0014149C">
            <w:pPr>
              <w:ind w:firstLineChars="100" w:firstLine="220"/>
              <w:rPr>
                <w:sz w:val="22"/>
                <w:szCs w:val="22"/>
              </w:rPr>
            </w:pPr>
            <w:r w:rsidRPr="00DC1D15">
              <w:rPr>
                <w:rFonts w:hint="eastAsia"/>
                <w:sz w:val="22"/>
                <w:szCs w:val="22"/>
              </w:rPr>
              <w:t>９名</w:t>
            </w:r>
          </w:p>
        </w:tc>
      </w:tr>
    </w:tbl>
    <w:p w14:paraId="54AD99BE" w14:textId="77777777" w:rsidR="00AE6BAA" w:rsidRPr="00DC1D15" w:rsidRDefault="00AE6BAA">
      <w:pPr>
        <w:rPr>
          <w:szCs w:val="21"/>
        </w:rPr>
      </w:pPr>
    </w:p>
    <w:p w14:paraId="22EFF294" w14:textId="77777777" w:rsidR="00AE6BAA" w:rsidRPr="00DC1D15" w:rsidRDefault="00AE6BAA">
      <w:pPr>
        <w:rPr>
          <w:sz w:val="22"/>
          <w:szCs w:val="22"/>
        </w:rPr>
      </w:pPr>
      <w:r w:rsidRPr="00DC1D15">
        <w:rPr>
          <w:rFonts w:hint="eastAsia"/>
          <w:sz w:val="22"/>
          <w:szCs w:val="22"/>
        </w:rPr>
        <w:t>（２）主な設備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680"/>
        <w:gridCol w:w="2415"/>
      </w:tblGrid>
      <w:tr w:rsidR="00DC1D15" w:rsidRPr="00DC1D15" w14:paraId="0272D2E5" w14:textId="77777777" w:rsidTr="00A07E89">
        <w:trPr>
          <w:trHeight w:val="169"/>
        </w:trPr>
        <w:tc>
          <w:tcPr>
            <w:tcW w:w="1995" w:type="dxa"/>
            <w:vAlign w:val="center"/>
          </w:tcPr>
          <w:p w14:paraId="6A39E876" w14:textId="77777777" w:rsidR="00AE6BAA" w:rsidRPr="00DC1D15" w:rsidRDefault="00AE6BAA" w:rsidP="00A07E89">
            <w:pPr>
              <w:jc w:val="center"/>
              <w:rPr>
                <w:sz w:val="22"/>
                <w:szCs w:val="22"/>
              </w:rPr>
            </w:pPr>
            <w:r w:rsidRPr="00DC1D15">
              <w:rPr>
                <w:rFonts w:hint="eastAsia"/>
                <w:sz w:val="22"/>
                <w:szCs w:val="22"/>
              </w:rPr>
              <w:t>設備の種類</w:t>
            </w:r>
          </w:p>
        </w:tc>
        <w:tc>
          <w:tcPr>
            <w:tcW w:w="1680" w:type="dxa"/>
            <w:vAlign w:val="center"/>
          </w:tcPr>
          <w:p w14:paraId="4A97E8C2" w14:textId="77777777" w:rsidR="00AE6BAA" w:rsidRPr="00DC1D15" w:rsidRDefault="00AE6BAA" w:rsidP="00A07E89">
            <w:pPr>
              <w:jc w:val="center"/>
              <w:rPr>
                <w:sz w:val="22"/>
                <w:szCs w:val="22"/>
              </w:rPr>
            </w:pPr>
            <w:r w:rsidRPr="00DC1D15">
              <w:rPr>
                <w:rFonts w:hint="eastAsia"/>
                <w:sz w:val="22"/>
                <w:szCs w:val="22"/>
              </w:rPr>
              <w:t>室　数</w:t>
            </w:r>
          </w:p>
        </w:tc>
        <w:tc>
          <w:tcPr>
            <w:tcW w:w="2415" w:type="dxa"/>
            <w:vAlign w:val="center"/>
          </w:tcPr>
          <w:p w14:paraId="40C937EA" w14:textId="77777777" w:rsidR="00AE6BAA" w:rsidRPr="00DC1D15" w:rsidRDefault="00AE6BAA" w:rsidP="00A07E89">
            <w:pPr>
              <w:jc w:val="center"/>
              <w:rPr>
                <w:sz w:val="22"/>
                <w:szCs w:val="22"/>
              </w:rPr>
            </w:pPr>
            <w:r w:rsidRPr="00DC1D15">
              <w:rPr>
                <w:rFonts w:hint="eastAsia"/>
                <w:sz w:val="22"/>
                <w:szCs w:val="22"/>
              </w:rPr>
              <w:t>面　積</w:t>
            </w:r>
          </w:p>
        </w:tc>
      </w:tr>
      <w:tr w:rsidR="00DC1D15" w:rsidRPr="00DC1D15" w14:paraId="50B987C9" w14:textId="77777777" w:rsidTr="00A07E89">
        <w:trPr>
          <w:trHeight w:val="194"/>
        </w:trPr>
        <w:tc>
          <w:tcPr>
            <w:tcW w:w="1995" w:type="dxa"/>
            <w:vAlign w:val="center"/>
          </w:tcPr>
          <w:p w14:paraId="0A11483A" w14:textId="77777777" w:rsidR="00707C30" w:rsidRPr="00DC1D15" w:rsidRDefault="00707C30" w:rsidP="00A07E89">
            <w:pPr>
              <w:jc w:val="center"/>
              <w:rPr>
                <w:sz w:val="22"/>
                <w:szCs w:val="22"/>
              </w:rPr>
            </w:pPr>
            <w:r w:rsidRPr="00DC1D15">
              <w:rPr>
                <w:rFonts w:hint="eastAsia"/>
                <w:sz w:val="22"/>
                <w:szCs w:val="22"/>
              </w:rPr>
              <w:t>居　　　間</w:t>
            </w:r>
          </w:p>
        </w:tc>
        <w:tc>
          <w:tcPr>
            <w:tcW w:w="1680" w:type="dxa"/>
            <w:vAlign w:val="center"/>
          </w:tcPr>
          <w:p w14:paraId="540C92EB" w14:textId="77777777" w:rsidR="00707C30" w:rsidRPr="00DC1D15" w:rsidRDefault="00707C30" w:rsidP="00A07E89">
            <w:pPr>
              <w:jc w:val="center"/>
              <w:rPr>
                <w:sz w:val="22"/>
                <w:szCs w:val="22"/>
              </w:rPr>
            </w:pPr>
            <w:r w:rsidRPr="00DC1D15">
              <w:rPr>
                <w:rFonts w:hint="eastAsia"/>
                <w:sz w:val="22"/>
                <w:szCs w:val="22"/>
              </w:rPr>
              <w:t>１　室</w:t>
            </w:r>
          </w:p>
        </w:tc>
        <w:tc>
          <w:tcPr>
            <w:tcW w:w="2415" w:type="dxa"/>
            <w:shd w:val="clear" w:color="auto" w:fill="auto"/>
            <w:vAlign w:val="center"/>
          </w:tcPr>
          <w:p w14:paraId="016D1489" w14:textId="77777777" w:rsidR="00707C30" w:rsidRPr="00DC1D15" w:rsidRDefault="00707C30" w:rsidP="00A07E89">
            <w:pPr>
              <w:jc w:val="right"/>
              <w:rPr>
                <w:sz w:val="22"/>
                <w:szCs w:val="22"/>
              </w:rPr>
            </w:pPr>
            <w:r w:rsidRPr="00DC1D15">
              <w:rPr>
                <w:rFonts w:hint="eastAsia"/>
                <w:sz w:val="22"/>
                <w:szCs w:val="22"/>
              </w:rPr>
              <w:t>38.00</w:t>
            </w:r>
            <w:r w:rsidRPr="00DC1D15">
              <w:rPr>
                <w:rFonts w:hint="eastAsia"/>
                <w:sz w:val="22"/>
                <w:szCs w:val="22"/>
              </w:rPr>
              <w:t>㎡</w:t>
            </w:r>
          </w:p>
        </w:tc>
      </w:tr>
      <w:tr w:rsidR="00DC1D15" w:rsidRPr="00DC1D15" w14:paraId="750CBB8A" w14:textId="77777777" w:rsidTr="00A07E89">
        <w:trPr>
          <w:trHeight w:val="218"/>
        </w:trPr>
        <w:tc>
          <w:tcPr>
            <w:tcW w:w="1995" w:type="dxa"/>
            <w:vAlign w:val="center"/>
          </w:tcPr>
          <w:p w14:paraId="789B16D0" w14:textId="77777777" w:rsidR="00707C30" w:rsidRPr="00DC1D15" w:rsidRDefault="00707C30" w:rsidP="00A07E89">
            <w:pPr>
              <w:jc w:val="center"/>
              <w:rPr>
                <w:sz w:val="22"/>
                <w:szCs w:val="22"/>
              </w:rPr>
            </w:pPr>
            <w:r w:rsidRPr="00DC1D15">
              <w:rPr>
                <w:rFonts w:hint="eastAsia"/>
                <w:sz w:val="22"/>
                <w:szCs w:val="22"/>
              </w:rPr>
              <w:t>台　　　所</w:t>
            </w:r>
          </w:p>
        </w:tc>
        <w:tc>
          <w:tcPr>
            <w:tcW w:w="1680" w:type="dxa"/>
            <w:vAlign w:val="center"/>
          </w:tcPr>
          <w:p w14:paraId="70C72B56" w14:textId="77777777" w:rsidR="00707C30" w:rsidRPr="00DC1D15" w:rsidRDefault="00707C30" w:rsidP="00A07E89">
            <w:pPr>
              <w:jc w:val="center"/>
              <w:rPr>
                <w:sz w:val="22"/>
                <w:szCs w:val="22"/>
              </w:rPr>
            </w:pPr>
            <w:r w:rsidRPr="00DC1D15">
              <w:rPr>
                <w:rFonts w:hint="eastAsia"/>
                <w:sz w:val="22"/>
                <w:szCs w:val="22"/>
              </w:rPr>
              <w:t>１　室</w:t>
            </w:r>
          </w:p>
        </w:tc>
        <w:tc>
          <w:tcPr>
            <w:tcW w:w="2415" w:type="dxa"/>
            <w:shd w:val="clear" w:color="auto" w:fill="auto"/>
            <w:vAlign w:val="center"/>
          </w:tcPr>
          <w:p w14:paraId="23D67329" w14:textId="77777777" w:rsidR="00707C30" w:rsidRPr="00DC1D15" w:rsidRDefault="00707C30" w:rsidP="00A07E89">
            <w:pPr>
              <w:jc w:val="right"/>
              <w:rPr>
                <w:sz w:val="22"/>
                <w:szCs w:val="22"/>
              </w:rPr>
            </w:pPr>
            <w:r w:rsidRPr="00DC1D15">
              <w:rPr>
                <w:rFonts w:hint="eastAsia"/>
                <w:sz w:val="22"/>
                <w:szCs w:val="22"/>
              </w:rPr>
              <w:t>6.00</w:t>
            </w:r>
            <w:r w:rsidRPr="00DC1D15">
              <w:rPr>
                <w:rFonts w:hint="eastAsia"/>
                <w:sz w:val="22"/>
                <w:szCs w:val="22"/>
              </w:rPr>
              <w:t>㎡</w:t>
            </w:r>
          </w:p>
        </w:tc>
      </w:tr>
      <w:tr w:rsidR="00DC1D15" w:rsidRPr="00DC1D15" w14:paraId="5FEACAC7" w14:textId="77777777" w:rsidTr="00A07E89">
        <w:trPr>
          <w:trHeight w:val="243"/>
        </w:trPr>
        <w:tc>
          <w:tcPr>
            <w:tcW w:w="1995" w:type="dxa"/>
            <w:vAlign w:val="center"/>
          </w:tcPr>
          <w:p w14:paraId="0483A090" w14:textId="77777777" w:rsidR="007E629C" w:rsidRPr="00DC1D15" w:rsidRDefault="007E629C" w:rsidP="00A07E89">
            <w:pPr>
              <w:jc w:val="center"/>
              <w:rPr>
                <w:sz w:val="22"/>
                <w:szCs w:val="22"/>
              </w:rPr>
            </w:pPr>
            <w:r w:rsidRPr="00DC1D15">
              <w:rPr>
                <w:rFonts w:hint="eastAsia"/>
                <w:sz w:val="22"/>
                <w:szCs w:val="22"/>
              </w:rPr>
              <w:t>談　話　室</w:t>
            </w:r>
          </w:p>
        </w:tc>
        <w:tc>
          <w:tcPr>
            <w:tcW w:w="1680" w:type="dxa"/>
            <w:vAlign w:val="center"/>
          </w:tcPr>
          <w:p w14:paraId="48B35881" w14:textId="77777777" w:rsidR="007E629C" w:rsidRPr="00DC1D15" w:rsidRDefault="007E629C" w:rsidP="00A07E89">
            <w:pPr>
              <w:jc w:val="center"/>
              <w:rPr>
                <w:sz w:val="22"/>
                <w:szCs w:val="22"/>
              </w:rPr>
            </w:pPr>
            <w:r w:rsidRPr="00DC1D15">
              <w:rPr>
                <w:rFonts w:hint="eastAsia"/>
                <w:sz w:val="22"/>
                <w:szCs w:val="22"/>
              </w:rPr>
              <w:t>１　室</w:t>
            </w:r>
          </w:p>
        </w:tc>
        <w:tc>
          <w:tcPr>
            <w:tcW w:w="2415" w:type="dxa"/>
            <w:vAlign w:val="center"/>
          </w:tcPr>
          <w:p w14:paraId="23571C70" w14:textId="77777777" w:rsidR="007E629C" w:rsidRPr="00DC1D15" w:rsidRDefault="007E629C" w:rsidP="00A07E89">
            <w:pPr>
              <w:jc w:val="right"/>
              <w:rPr>
                <w:sz w:val="22"/>
                <w:szCs w:val="22"/>
              </w:rPr>
            </w:pPr>
            <w:r w:rsidRPr="00DC1D15">
              <w:rPr>
                <w:rFonts w:hint="eastAsia"/>
                <w:sz w:val="22"/>
                <w:szCs w:val="22"/>
              </w:rPr>
              <w:t>66.00</w:t>
            </w:r>
            <w:r w:rsidRPr="00DC1D15">
              <w:rPr>
                <w:rFonts w:hint="eastAsia"/>
                <w:sz w:val="22"/>
                <w:szCs w:val="22"/>
              </w:rPr>
              <w:t>㎡</w:t>
            </w:r>
          </w:p>
        </w:tc>
      </w:tr>
      <w:tr w:rsidR="00DC1D15" w:rsidRPr="00DC1D15" w14:paraId="59152B76" w14:textId="77777777" w:rsidTr="00A07E89">
        <w:trPr>
          <w:trHeight w:val="109"/>
        </w:trPr>
        <w:tc>
          <w:tcPr>
            <w:tcW w:w="1995" w:type="dxa"/>
            <w:vAlign w:val="center"/>
          </w:tcPr>
          <w:p w14:paraId="4D72292E" w14:textId="77777777" w:rsidR="007E629C" w:rsidRPr="00DC1D15" w:rsidRDefault="007E629C" w:rsidP="00A07E89">
            <w:pPr>
              <w:jc w:val="center"/>
              <w:rPr>
                <w:sz w:val="22"/>
                <w:szCs w:val="22"/>
              </w:rPr>
            </w:pPr>
            <w:r w:rsidRPr="00DC1D15">
              <w:rPr>
                <w:rFonts w:hint="eastAsia"/>
                <w:sz w:val="22"/>
                <w:szCs w:val="22"/>
              </w:rPr>
              <w:t>浴　　　室</w:t>
            </w:r>
          </w:p>
        </w:tc>
        <w:tc>
          <w:tcPr>
            <w:tcW w:w="1680" w:type="dxa"/>
            <w:vAlign w:val="center"/>
          </w:tcPr>
          <w:p w14:paraId="2FA2B157" w14:textId="77777777" w:rsidR="007E629C" w:rsidRPr="00DC1D15" w:rsidRDefault="007E629C" w:rsidP="00A07E89">
            <w:pPr>
              <w:jc w:val="center"/>
              <w:rPr>
                <w:sz w:val="22"/>
                <w:szCs w:val="22"/>
              </w:rPr>
            </w:pPr>
            <w:r w:rsidRPr="00DC1D15">
              <w:rPr>
                <w:rFonts w:hint="eastAsia"/>
                <w:sz w:val="22"/>
                <w:szCs w:val="22"/>
              </w:rPr>
              <w:t>１　室</w:t>
            </w:r>
          </w:p>
        </w:tc>
        <w:tc>
          <w:tcPr>
            <w:tcW w:w="2415" w:type="dxa"/>
            <w:vAlign w:val="center"/>
          </w:tcPr>
          <w:p w14:paraId="0F7A121A" w14:textId="77777777" w:rsidR="007E629C" w:rsidRPr="00DC1D15" w:rsidRDefault="007E629C" w:rsidP="00A07E89">
            <w:pPr>
              <w:jc w:val="right"/>
              <w:rPr>
                <w:sz w:val="22"/>
                <w:szCs w:val="22"/>
              </w:rPr>
            </w:pPr>
            <w:r w:rsidRPr="00DC1D15">
              <w:rPr>
                <w:rFonts w:hint="eastAsia"/>
                <w:sz w:val="22"/>
                <w:szCs w:val="22"/>
              </w:rPr>
              <w:t>6.05</w:t>
            </w:r>
            <w:r w:rsidRPr="00DC1D15">
              <w:rPr>
                <w:rFonts w:hint="eastAsia"/>
                <w:sz w:val="22"/>
                <w:szCs w:val="22"/>
              </w:rPr>
              <w:t>㎡</w:t>
            </w:r>
          </w:p>
        </w:tc>
      </w:tr>
      <w:tr w:rsidR="00DC1D15" w:rsidRPr="00DC1D15" w14:paraId="42C2AD6F" w14:textId="77777777" w:rsidTr="00A07E89">
        <w:trPr>
          <w:trHeight w:val="292"/>
        </w:trPr>
        <w:tc>
          <w:tcPr>
            <w:tcW w:w="1995" w:type="dxa"/>
            <w:vAlign w:val="center"/>
          </w:tcPr>
          <w:p w14:paraId="1C313AAA" w14:textId="77777777" w:rsidR="007E629C" w:rsidRPr="00DC1D15" w:rsidRDefault="007E629C" w:rsidP="00A07E89">
            <w:pPr>
              <w:jc w:val="center"/>
              <w:rPr>
                <w:sz w:val="22"/>
                <w:szCs w:val="22"/>
              </w:rPr>
            </w:pPr>
            <w:r w:rsidRPr="00DC1D15">
              <w:rPr>
                <w:rFonts w:hint="eastAsia"/>
                <w:sz w:val="22"/>
                <w:szCs w:val="22"/>
              </w:rPr>
              <w:t>脱衣・ﾛｯｶｰ室</w:t>
            </w:r>
          </w:p>
        </w:tc>
        <w:tc>
          <w:tcPr>
            <w:tcW w:w="1680" w:type="dxa"/>
            <w:vAlign w:val="center"/>
          </w:tcPr>
          <w:p w14:paraId="27A45BB5" w14:textId="77777777" w:rsidR="007E629C" w:rsidRPr="00DC1D15" w:rsidRDefault="007E629C" w:rsidP="00A07E89">
            <w:pPr>
              <w:jc w:val="center"/>
              <w:rPr>
                <w:sz w:val="22"/>
                <w:szCs w:val="22"/>
              </w:rPr>
            </w:pPr>
            <w:r w:rsidRPr="00DC1D15">
              <w:rPr>
                <w:rFonts w:hint="eastAsia"/>
                <w:sz w:val="22"/>
                <w:szCs w:val="22"/>
              </w:rPr>
              <w:t>1</w:t>
            </w:r>
            <w:r w:rsidRPr="00DC1D15">
              <w:rPr>
                <w:rFonts w:hint="eastAsia"/>
                <w:sz w:val="22"/>
                <w:szCs w:val="22"/>
              </w:rPr>
              <w:t xml:space="preserve">　室</w:t>
            </w:r>
          </w:p>
        </w:tc>
        <w:tc>
          <w:tcPr>
            <w:tcW w:w="2415" w:type="dxa"/>
            <w:vAlign w:val="center"/>
          </w:tcPr>
          <w:p w14:paraId="675F0153" w14:textId="77777777" w:rsidR="007E629C" w:rsidRPr="00DC1D15" w:rsidRDefault="007E629C" w:rsidP="00A07E89">
            <w:pPr>
              <w:jc w:val="right"/>
              <w:rPr>
                <w:sz w:val="22"/>
                <w:szCs w:val="22"/>
              </w:rPr>
            </w:pPr>
            <w:r w:rsidRPr="00DC1D15">
              <w:rPr>
                <w:rFonts w:hint="eastAsia"/>
                <w:sz w:val="22"/>
                <w:szCs w:val="22"/>
              </w:rPr>
              <w:t>5.50</w:t>
            </w:r>
            <w:r w:rsidRPr="00DC1D15">
              <w:rPr>
                <w:rFonts w:hint="eastAsia"/>
                <w:sz w:val="22"/>
                <w:szCs w:val="22"/>
              </w:rPr>
              <w:t>㎡</w:t>
            </w:r>
          </w:p>
        </w:tc>
      </w:tr>
      <w:tr w:rsidR="00DC1D15" w:rsidRPr="00DC1D15" w14:paraId="5B372FCC" w14:textId="77777777" w:rsidTr="00A07E89">
        <w:trPr>
          <w:trHeight w:val="292"/>
        </w:trPr>
        <w:tc>
          <w:tcPr>
            <w:tcW w:w="1995" w:type="dxa"/>
            <w:vAlign w:val="center"/>
          </w:tcPr>
          <w:p w14:paraId="418464D3" w14:textId="77777777" w:rsidR="00480D20" w:rsidRPr="00DC1D15" w:rsidRDefault="00480D20" w:rsidP="00A07E89">
            <w:pPr>
              <w:jc w:val="center"/>
              <w:rPr>
                <w:sz w:val="22"/>
                <w:szCs w:val="22"/>
              </w:rPr>
            </w:pPr>
            <w:r w:rsidRPr="00DC1D15">
              <w:rPr>
                <w:rFonts w:hint="eastAsia"/>
                <w:sz w:val="22"/>
                <w:szCs w:val="22"/>
              </w:rPr>
              <w:t>ト　イ　レ</w:t>
            </w:r>
          </w:p>
        </w:tc>
        <w:tc>
          <w:tcPr>
            <w:tcW w:w="1680" w:type="dxa"/>
            <w:vAlign w:val="center"/>
          </w:tcPr>
          <w:p w14:paraId="0F1CC2E7" w14:textId="77777777" w:rsidR="00480D20" w:rsidRPr="00DC1D15" w:rsidRDefault="00480D20" w:rsidP="00A07E89">
            <w:pPr>
              <w:jc w:val="center"/>
              <w:rPr>
                <w:sz w:val="22"/>
                <w:szCs w:val="22"/>
              </w:rPr>
            </w:pPr>
            <w:r w:rsidRPr="00DC1D15">
              <w:rPr>
                <w:rFonts w:hint="eastAsia"/>
                <w:sz w:val="22"/>
                <w:szCs w:val="22"/>
              </w:rPr>
              <w:t>３　室</w:t>
            </w:r>
          </w:p>
        </w:tc>
        <w:tc>
          <w:tcPr>
            <w:tcW w:w="2415" w:type="dxa"/>
            <w:vAlign w:val="center"/>
          </w:tcPr>
          <w:p w14:paraId="5D6DDFFF" w14:textId="77777777" w:rsidR="00480D20" w:rsidRPr="00DC1D15" w:rsidRDefault="00480D20" w:rsidP="00A07E89">
            <w:pPr>
              <w:jc w:val="right"/>
              <w:rPr>
                <w:sz w:val="22"/>
                <w:szCs w:val="22"/>
              </w:rPr>
            </w:pPr>
            <w:r w:rsidRPr="00DC1D15">
              <w:rPr>
                <w:rFonts w:hint="eastAsia"/>
                <w:sz w:val="22"/>
                <w:szCs w:val="22"/>
              </w:rPr>
              <w:t>2.42</w:t>
            </w:r>
            <w:r w:rsidRPr="00DC1D15">
              <w:rPr>
                <w:rFonts w:hint="eastAsia"/>
                <w:sz w:val="22"/>
                <w:szCs w:val="22"/>
              </w:rPr>
              <w:t>～</w:t>
            </w:r>
            <w:r w:rsidRPr="00DC1D15">
              <w:rPr>
                <w:rFonts w:hint="eastAsia"/>
                <w:sz w:val="22"/>
                <w:szCs w:val="22"/>
              </w:rPr>
              <w:t>4.18</w:t>
            </w:r>
            <w:r w:rsidRPr="00DC1D15">
              <w:rPr>
                <w:rFonts w:hint="eastAsia"/>
                <w:sz w:val="22"/>
                <w:szCs w:val="22"/>
              </w:rPr>
              <w:t>㎡</w:t>
            </w:r>
          </w:p>
        </w:tc>
      </w:tr>
      <w:tr w:rsidR="00DC1D15" w:rsidRPr="00DC1D15" w14:paraId="26E22CA7" w14:textId="77777777" w:rsidTr="00A07E89">
        <w:trPr>
          <w:trHeight w:val="144"/>
        </w:trPr>
        <w:tc>
          <w:tcPr>
            <w:tcW w:w="1995" w:type="dxa"/>
            <w:vAlign w:val="center"/>
          </w:tcPr>
          <w:p w14:paraId="6F31901B" w14:textId="77777777" w:rsidR="007E629C" w:rsidRPr="00DC1D15" w:rsidRDefault="007E629C" w:rsidP="00A07E89">
            <w:pPr>
              <w:jc w:val="center"/>
              <w:rPr>
                <w:sz w:val="22"/>
                <w:szCs w:val="22"/>
              </w:rPr>
            </w:pPr>
            <w:r w:rsidRPr="00DC1D15">
              <w:rPr>
                <w:rFonts w:hint="eastAsia"/>
                <w:sz w:val="22"/>
                <w:szCs w:val="22"/>
              </w:rPr>
              <w:t>居　　　室</w:t>
            </w:r>
          </w:p>
        </w:tc>
        <w:tc>
          <w:tcPr>
            <w:tcW w:w="1680" w:type="dxa"/>
            <w:vAlign w:val="center"/>
          </w:tcPr>
          <w:p w14:paraId="5B724455" w14:textId="77777777" w:rsidR="007E629C" w:rsidRPr="00DC1D15" w:rsidRDefault="007E629C" w:rsidP="00A07E89">
            <w:pPr>
              <w:jc w:val="center"/>
              <w:rPr>
                <w:sz w:val="22"/>
                <w:szCs w:val="22"/>
              </w:rPr>
            </w:pPr>
            <w:r w:rsidRPr="00DC1D15">
              <w:rPr>
                <w:rFonts w:hint="eastAsia"/>
                <w:sz w:val="22"/>
                <w:szCs w:val="22"/>
              </w:rPr>
              <w:t>９　室</w:t>
            </w:r>
          </w:p>
        </w:tc>
        <w:tc>
          <w:tcPr>
            <w:tcW w:w="2415" w:type="dxa"/>
            <w:vAlign w:val="center"/>
          </w:tcPr>
          <w:p w14:paraId="49B459B4" w14:textId="77777777" w:rsidR="007E629C" w:rsidRPr="00DC1D15" w:rsidRDefault="008C606F" w:rsidP="00A07E89">
            <w:pPr>
              <w:jc w:val="right"/>
              <w:rPr>
                <w:sz w:val="22"/>
                <w:szCs w:val="22"/>
              </w:rPr>
            </w:pPr>
            <w:r w:rsidRPr="00DC1D15">
              <w:rPr>
                <w:rFonts w:hint="eastAsia"/>
                <w:sz w:val="22"/>
                <w:szCs w:val="22"/>
              </w:rPr>
              <w:t>7.78</w:t>
            </w:r>
            <w:r w:rsidR="00480D20" w:rsidRPr="00DC1D15">
              <w:rPr>
                <w:rFonts w:hint="eastAsia"/>
                <w:sz w:val="22"/>
                <w:szCs w:val="22"/>
              </w:rPr>
              <w:t>～</w:t>
            </w:r>
            <w:r w:rsidRPr="00DC1D15">
              <w:rPr>
                <w:rFonts w:hint="eastAsia"/>
                <w:sz w:val="22"/>
                <w:szCs w:val="22"/>
              </w:rPr>
              <w:t>16.73</w:t>
            </w:r>
            <w:r w:rsidR="007E629C" w:rsidRPr="00DC1D15">
              <w:rPr>
                <w:rFonts w:hint="eastAsia"/>
                <w:sz w:val="22"/>
                <w:szCs w:val="22"/>
              </w:rPr>
              <w:t>㎡</w:t>
            </w:r>
          </w:p>
        </w:tc>
      </w:tr>
      <w:tr w:rsidR="00DC1D15" w:rsidRPr="00DC1D15" w14:paraId="111886A4" w14:textId="77777777" w:rsidTr="00A07E89">
        <w:trPr>
          <w:trHeight w:val="168"/>
        </w:trPr>
        <w:tc>
          <w:tcPr>
            <w:tcW w:w="1995" w:type="dxa"/>
            <w:vAlign w:val="center"/>
          </w:tcPr>
          <w:p w14:paraId="4DD7C97A" w14:textId="77777777" w:rsidR="007E629C" w:rsidRPr="00DC1D15" w:rsidRDefault="007E629C" w:rsidP="00A07E89">
            <w:pPr>
              <w:jc w:val="center"/>
              <w:rPr>
                <w:sz w:val="22"/>
                <w:szCs w:val="22"/>
              </w:rPr>
            </w:pPr>
            <w:r w:rsidRPr="00DC1D15">
              <w:rPr>
                <w:rFonts w:hint="eastAsia"/>
                <w:sz w:val="22"/>
                <w:szCs w:val="22"/>
              </w:rPr>
              <w:t>事　務　室</w:t>
            </w:r>
          </w:p>
        </w:tc>
        <w:tc>
          <w:tcPr>
            <w:tcW w:w="1680" w:type="dxa"/>
            <w:vAlign w:val="center"/>
          </w:tcPr>
          <w:p w14:paraId="6A5919BF" w14:textId="77777777" w:rsidR="007E629C" w:rsidRPr="00DC1D15" w:rsidRDefault="007E629C" w:rsidP="00A07E89">
            <w:pPr>
              <w:jc w:val="center"/>
              <w:rPr>
                <w:sz w:val="22"/>
                <w:szCs w:val="22"/>
              </w:rPr>
            </w:pPr>
            <w:r w:rsidRPr="00DC1D15">
              <w:rPr>
                <w:rFonts w:hint="eastAsia"/>
                <w:sz w:val="22"/>
                <w:szCs w:val="22"/>
              </w:rPr>
              <w:t>1</w:t>
            </w:r>
            <w:r w:rsidRPr="00DC1D15">
              <w:rPr>
                <w:rFonts w:hint="eastAsia"/>
                <w:sz w:val="22"/>
                <w:szCs w:val="22"/>
              </w:rPr>
              <w:t xml:space="preserve">　室</w:t>
            </w:r>
          </w:p>
        </w:tc>
        <w:tc>
          <w:tcPr>
            <w:tcW w:w="2415" w:type="dxa"/>
            <w:vAlign w:val="center"/>
          </w:tcPr>
          <w:p w14:paraId="773D98B6" w14:textId="77777777" w:rsidR="007E629C" w:rsidRPr="00DC1D15" w:rsidRDefault="00480D20" w:rsidP="00A07E89">
            <w:pPr>
              <w:jc w:val="right"/>
              <w:rPr>
                <w:sz w:val="22"/>
                <w:szCs w:val="22"/>
              </w:rPr>
            </w:pPr>
            <w:r w:rsidRPr="00DC1D15">
              <w:rPr>
                <w:rFonts w:hint="eastAsia"/>
                <w:sz w:val="22"/>
                <w:szCs w:val="22"/>
              </w:rPr>
              <w:t>12.29</w:t>
            </w:r>
            <w:r w:rsidR="007E629C" w:rsidRPr="00DC1D15">
              <w:rPr>
                <w:rFonts w:hint="eastAsia"/>
                <w:sz w:val="22"/>
                <w:szCs w:val="22"/>
              </w:rPr>
              <w:t>㎡</w:t>
            </w:r>
          </w:p>
        </w:tc>
      </w:tr>
    </w:tbl>
    <w:p w14:paraId="04230C25" w14:textId="77777777" w:rsidR="0010444A" w:rsidRDefault="0010444A">
      <w:pPr>
        <w:rPr>
          <w:sz w:val="22"/>
          <w:szCs w:val="22"/>
        </w:rPr>
      </w:pPr>
    </w:p>
    <w:p w14:paraId="74F1F341" w14:textId="2669F757" w:rsidR="00AE6BAA" w:rsidRPr="00DC1D15" w:rsidRDefault="00AE6BAA">
      <w:pPr>
        <w:rPr>
          <w:sz w:val="22"/>
          <w:szCs w:val="22"/>
        </w:rPr>
      </w:pPr>
      <w:r w:rsidRPr="00DC1D15">
        <w:rPr>
          <w:rFonts w:hint="eastAsia"/>
          <w:sz w:val="22"/>
          <w:szCs w:val="22"/>
        </w:rPr>
        <w:lastRenderedPageBreak/>
        <w:t>５．職員体制</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945"/>
        <w:gridCol w:w="820"/>
        <w:gridCol w:w="1040"/>
        <w:gridCol w:w="1080"/>
        <w:gridCol w:w="1767"/>
        <w:gridCol w:w="23"/>
      </w:tblGrid>
      <w:tr w:rsidR="00DC1D15" w:rsidRPr="00DC1D15" w14:paraId="4961CFAB" w14:textId="77777777" w:rsidTr="00A07E89">
        <w:trPr>
          <w:gridAfter w:val="1"/>
          <w:wAfter w:w="23" w:type="dxa"/>
          <w:cantSplit/>
          <w:trHeight w:val="367"/>
        </w:trPr>
        <w:tc>
          <w:tcPr>
            <w:tcW w:w="1890" w:type="dxa"/>
            <w:vMerge w:val="restart"/>
            <w:vAlign w:val="center"/>
          </w:tcPr>
          <w:p w14:paraId="010DEEDE" w14:textId="77777777" w:rsidR="00AE6BAA" w:rsidRPr="00DC1D15" w:rsidRDefault="00AE6BAA" w:rsidP="00C76C99">
            <w:pPr>
              <w:jc w:val="center"/>
              <w:rPr>
                <w:sz w:val="22"/>
                <w:szCs w:val="22"/>
              </w:rPr>
            </w:pPr>
          </w:p>
          <w:p w14:paraId="0E915DA5" w14:textId="77777777" w:rsidR="00AE6BAA" w:rsidRPr="00DC1D15" w:rsidRDefault="00AE6BAA" w:rsidP="00C76C99">
            <w:pPr>
              <w:jc w:val="center"/>
              <w:rPr>
                <w:sz w:val="22"/>
                <w:szCs w:val="22"/>
              </w:rPr>
            </w:pPr>
          </w:p>
        </w:tc>
        <w:tc>
          <w:tcPr>
            <w:tcW w:w="1765" w:type="dxa"/>
            <w:gridSpan w:val="2"/>
            <w:tcBorders>
              <w:bottom w:val="single" w:sz="4" w:space="0" w:color="auto"/>
            </w:tcBorders>
            <w:vAlign w:val="center"/>
          </w:tcPr>
          <w:p w14:paraId="79C22FBF" w14:textId="77777777" w:rsidR="00AE6BAA" w:rsidRPr="00DC1D15" w:rsidRDefault="00AE6BAA" w:rsidP="00C76C99">
            <w:pPr>
              <w:jc w:val="center"/>
              <w:rPr>
                <w:sz w:val="22"/>
                <w:szCs w:val="22"/>
              </w:rPr>
            </w:pPr>
            <w:r w:rsidRPr="00DC1D15">
              <w:rPr>
                <w:rFonts w:hint="eastAsia"/>
                <w:sz w:val="22"/>
                <w:szCs w:val="22"/>
              </w:rPr>
              <w:t>常勤</w:t>
            </w:r>
          </w:p>
        </w:tc>
        <w:tc>
          <w:tcPr>
            <w:tcW w:w="2120" w:type="dxa"/>
            <w:gridSpan w:val="2"/>
            <w:tcBorders>
              <w:bottom w:val="single" w:sz="4" w:space="0" w:color="auto"/>
              <w:right w:val="single" w:sz="4" w:space="0" w:color="auto"/>
            </w:tcBorders>
            <w:vAlign w:val="center"/>
          </w:tcPr>
          <w:p w14:paraId="29AEAF8E" w14:textId="77777777" w:rsidR="00AE6BAA" w:rsidRPr="00DC1D15" w:rsidRDefault="00AE6BAA" w:rsidP="00C76C99">
            <w:pPr>
              <w:jc w:val="center"/>
              <w:rPr>
                <w:sz w:val="22"/>
                <w:szCs w:val="22"/>
              </w:rPr>
            </w:pPr>
            <w:r w:rsidRPr="00DC1D15">
              <w:rPr>
                <w:rFonts w:hint="eastAsia"/>
                <w:sz w:val="22"/>
                <w:szCs w:val="22"/>
              </w:rPr>
              <w:t>非常勤</w:t>
            </w:r>
          </w:p>
        </w:tc>
        <w:tc>
          <w:tcPr>
            <w:tcW w:w="1767" w:type="dxa"/>
            <w:vMerge w:val="restart"/>
            <w:tcBorders>
              <w:left w:val="nil"/>
            </w:tcBorders>
            <w:vAlign w:val="center"/>
          </w:tcPr>
          <w:p w14:paraId="2D91B1E1" w14:textId="77777777" w:rsidR="00AE6BAA" w:rsidRPr="00DC1D15" w:rsidRDefault="00AE6BAA" w:rsidP="00A07E89">
            <w:pPr>
              <w:jc w:val="center"/>
              <w:rPr>
                <w:sz w:val="22"/>
                <w:szCs w:val="22"/>
              </w:rPr>
            </w:pPr>
            <w:r w:rsidRPr="00DC1D15">
              <w:rPr>
                <w:rFonts w:hint="eastAsia"/>
                <w:sz w:val="22"/>
                <w:szCs w:val="22"/>
              </w:rPr>
              <w:t>保有資格</w:t>
            </w:r>
          </w:p>
        </w:tc>
      </w:tr>
      <w:tr w:rsidR="00DC1D15" w:rsidRPr="00DC1D15" w14:paraId="3AC4000D" w14:textId="77777777" w:rsidTr="00A07E89">
        <w:trPr>
          <w:gridAfter w:val="1"/>
          <w:wAfter w:w="23" w:type="dxa"/>
          <w:cantSplit/>
          <w:trHeight w:val="310"/>
        </w:trPr>
        <w:tc>
          <w:tcPr>
            <w:tcW w:w="1890" w:type="dxa"/>
            <w:vMerge/>
            <w:vAlign w:val="center"/>
          </w:tcPr>
          <w:p w14:paraId="48689F2C" w14:textId="77777777" w:rsidR="00AE6BAA" w:rsidRPr="00DC1D15" w:rsidRDefault="00AE6BAA" w:rsidP="00C76C99">
            <w:pPr>
              <w:jc w:val="center"/>
              <w:rPr>
                <w:sz w:val="22"/>
                <w:szCs w:val="22"/>
              </w:rPr>
            </w:pPr>
          </w:p>
        </w:tc>
        <w:tc>
          <w:tcPr>
            <w:tcW w:w="945" w:type="dxa"/>
            <w:tcBorders>
              <w:bottom w:val="single" w:sz="4" w:space="0" w:color="auto"/>
            </w:tcBorders>
            <w:vAlign w:val="center"/>
          </w:tcPr>
          <w:p w14:paraId="70AF42D5" w14:textId="77777777" w:rsidR="00AE6BAA" w:rsidRPr="00DC1D15" w:rsidRDefault="00AE6BAA" w:rsidP="00C76C99">
            <w:pPr>
              <w:jc w:val="center"/>
              <w:rPr>
                <w:sz w:val="22"/>
                <w:szCs w:val="22"/>
              </w:rPr>
            </w:pPr>
            <w:r w:rsidRPr="00DC1D15">
              <w:rPr>
                <w:rFonts w:hint="eastAsia"/>
                <w:sz w:val="22"/>
                <w:szCs w:val="22"/>
              </w:rPr>
              <w:t>専従</w:t>
            </w:r>
          </w:p>
        </w:tc>
        <w:tc>
          <w:tcPr>
            <w:tcW w:w="820" w:type="dxa"/>
            <w:tcBorders>
              <w:bottom w:val="single" w:sz="4" w:space="0" w:color="auto"/>
            </w:tcBorders>
            <w:vAlign w:val="center"/>
          </w:tcPr>
          <w:p w14:paraId="0EA3DC25" w14:textId="77777777" w:rsidR="00AE6BAA" w:rsidRPr="00DC1D15" w:rsidRDefault="00AE6BAA" w:rsidP="00C76C99">
            <w:pPr>
              <w:jc w:val="center"/>
              <w:rPr>
                <w:sz w:val="22"/>
                <w:szCs w:val="22"/>
              </w:rPr>
            </w:pPr>
            <w:r w:rsidRPr="00DC1D15">
              <w:rPr>
                <w:rFonts w:hint="eastAsia"/>
                <w:sz w:val="22"/>
                <w:szCs w:val="22"/>
              </w:rPr>
              <w:t>兼務</w:t>
            </w:r>
          </w:p>
        </w:tc>
        <w:tc>
          <w:tcPr>
            <w:tcW w:w="1040" w:type="dxa"/>
            <w:tcBorders>
              <w:bottom w:val="single" w:sz="4" w:space="0" w:color="auto"/>
            </w:tcBorders>
            <w:vAlign w:val="center"/>
          </w:tcPr>
          <w:p w14:paraId="3F41272C" w14:textId="77777777" w:rsidR="00AE6BAA" w:rsidRPr="00DC1D15" w:rsidRDefault="00AE6BAA" w:rsidP="00C76C99">
            <w:pPr>
              <w:jc w:val="center"/>
              <w:rPr>
                <w:sz w:val="22"/>
                <w:szCs w:val="22"/>
              </w:rPr>
            </w:pPr>
            <w:r w:rsidRPr="00DC1D15">
              <w:rPr>
                <w:rFonts w:hint="eastAsia"/>
                <w:sz w:val="22"/>
                <w:szCs w:val="22"/>
              </w:rPr>
              <w:t>専従</w:t>
            </w:r>
          </w:p>
        </w:tc>
        <w:tc>
          <w:tcPr>
            <w:tcW w:w="1080" w:type="dxa"/>
            <w:tcBorders>
              <w:bottom w:val="single" w:sz="4" w:space="0" w:color="auto"/>
              <w:right w:val="single" w:sz="4" w:space="0" w:color="auto"/>
            </w:tcBorders>
            <w:vAlign w:val="center"/>
          </w:tcPr>
          <w:p w14:paraId="41889182" w14:textId="77777777" w:rsidR="00AE6BAA" w:rsidRPr="00DC1D15" w:rsidRDefault="00AE6BAA" w:rsidP="00C76C99">
            <w:pPr>
              <w:jc w:val="center"/>
              <w:rPr>
                <w:sz w:val="22"/>
                <w:szCs w:val="22"/>
              </w:rPr>
            </w:pPr>
            <w:r w:rsidRPr="00DC1D15">
              <w:rPr>
                <w:rFonts w:hint="eastAsia"/>
                <w:sz w:val="22"/>
                <w:szCs w:val="22"/>
              </w:rPr>
              <w:t>兼務</w:t>
            </w:r>
          </w:p>
        </w:tc>
        <w:tc>
          <w:tcPr>
            <w:tcW w:w="1767" w:type="dxa"/>
            <w:vMerge/>
            <w:tcBorders>
              <w:left w:val="nil"/>
            </w:tcBorders>
            <w:vAlign w:val="center"/>
          </w:tcPr>
          <w:p w14:paraId="2F430FDB" w14:textId="77777777" w:rsidR="00AE6BAA" w:rsidRPr="00DC1D15" w:rsidRDefault="00AE6BAA" w:rsidP="00A07E89">
            <w:pPr>
              <w:jc w:val="center"/>
              <w:rPr>
                <w:sz w:val="22"/>
                <w:szCs w:val="22"/>
              </w:rPr>
            </w:pPr>
          </w:p>
        </w:tc>
      </w:tr>
      <w:tr w:rsidR="00DC1D15" w:rsidRPr="00DC1D15" w14:paraId="307B82EC" w14:textId="77777777" w:rsidTr="00D55027">
        <w:trPr>
          <w:cantSplit/>
          <w:trHeight w:val="797"/>
        </w:trPr>
        <w:tc>
          <w:tcPr>
            <w:tcW w:w="1890" w:type="dxa"/>
            <w:vAlign w:val="center"/>
          </w:tcPr>
          <w:p w14:paraId="0C42D51B" w14:textId="77777777" w:rsidR="00AE6BAA" w:rsidRPr="00DC1D15" w:rsidRDefault="00AE6BAA" w:rsidP="00C76C99">
            <w:pPr>
              <w:jc w:val="center"/>
              <w:rPr>
                <w:sz w:val="22"/>
                <w:szCs w:val="22"/>
              </w:rPr>
            </w:pPr>
            <w:r w:rsidRPr="00DC1D15">
              <w:rPr>
                <w:sz w:val="22"/>
                <w:szCs w:val="22"/>
              </w:rPr>
              <w:fldChar w:fldCharType="begin"/>
            </w:r>
            <w:r w:rsidRPr="00DC1D15">
              <w:rPr>
                <w:sz w:val="22"/>
                <w:szCs w:val="22"/>
              </w:rPr>
              <w:instrText xml:space="preserve"> eq \o\ad(</w:instrText>
            </w:r>
            <w:r w:rsidRPr="00DC1D15">
              <w:rPr>
                <w:rFonts w:hint="eastAsia"/>
                <w:sz w:val="22"/>
                <w:szCs w:val="22"/>
              </w:rPr>
              <w:instrText>管理者</w:instrText>
            </w:r>
            <w:r w:rsidRPr="00DC1D15">
              <w:rPr>
                <w:sz w:val="22"/>
                <w:szCs w:val="22"/>
              </w:rPr>
              <w:instrText>,</w:instrText>
            </w:r>
            <w:r w:rsidRPr="00DC1D15">
              <w:rPr>
                <w:rFonts w:hint="eastAsia"/>
                <w:sz w:val="22"/>
                <w:szCs w:val="22"/>
              </w:rPr>
              <w:instrText xml:space="preserve">　　　　　</w:instrText>
            </w:r>
            <w:r w:rsidRPr="00DC1D15">
              <w:rPr>
                <w:sz w:val="22"/>
                <w:szCs w:val="22"/>
              </w:rPr>
              <w:instrText>)</w:instrText>
            </w:r>
            <w:r w:rsidRPr="00DC1D15">
              <w:rPr>
                <w:sz w:val="22"/>
                <w:szCs w:val="22"/>
              </w:rPr>
              <w:fldChar w:fldCharType="end"/>
            </w:r>
          </w:p>
          <w:p w14:paraId="7AF6333D" w14:textId="77777777" w:rsidR="006F4067" w:rsidRPr="00DC1D15" w:rsidRDefault="006F4067" w:rsidP="00C76C99">
            <w:pPr>
              <w:jc w:val="center"/>
              <w:rPr>
                <w:sz w:val="22"/>
                <w:szCs w:val="22"/>
              </w:rPr>
            </w:pPr>
            <w:r w:rsidRPr="00DC1D15">
              <w:rPr>
                <w:rFonts w:hint="eastAsia"/>
                <w:sz w:val="22"/>
                <w:szCs w:val="22"/>
              </w:rPr>
              <w:t>計画作成担当者</w:t>
            </w:r>
          </w:p>
        </w:tc>
        <w:tc>
          <w:tcPr>
            <w:tcW w:w="945" w:type="dxa"/>
            <w:vAlign w:val="center"/>
          </w:tcPr>
          <w:p w14:paraId="5218A179" w14:textId="77777777" w:rsidR="00AE6BAA" w:rsidRPr="00DC1D15" w:rsidRDefault="00AE6BAA" w:rsidP="00C76C99">
            <w:pPr>
              <w:jc w:val="center"/>
              <w:rPr>
                <w:sz w:val="22"/>
                <w:szCs w:val="22"/>
              </w:rPr>
            </w:pPr>
          </w:p>
        </w:tc>
        <w:tc>
          <w:tcPr>
            <w:tcW w:w="820" w:type="dxa"/>
            <w:vAlign w:val="center"/>
          </w:tcPr>
          <w:p w14:paraId="15F7719B" w14:textId="77777777" w:rsidR="00AE6BAA" w:rsidRPr="00DC1D15" w:rsidRDefault="00AE6BAA" w:rsidP="00C76C99">
            <w:pPr>
              <w:jc w:val="center"/>
              <w:rPr>
                <w:sz w:val="22"/>
                <w:szCs w:val="22"/>
              </w:rPr>
            </w:pPr>
            <w:r w:rsidRPr="00DC1D15">
              <w:rPr>
                <w:rFonts w:hint="eastAsia"/>
                <w:sz w:val="22"/>
                <w:szCs w:val="22"/>
              </w:rPr>
              <w:t>１</w:t>
            </w:r>
          </w:p>
        </w:tc>
        <w:tc>
          <w:tcPr>
            <w:tcW w:w="1040" w:type="dxa"/>
            <w:vAlign w:val="center"/>
          </w:tcPr>
          <w:p w14:paraId="50CE0832" w14:textId="77777777" w:rsidR="00AE6BAA" w:rsidRPr="00DC1D15" w:rsidRDefault="00AE6BAA" w:rsidP="00C76C99">
            <w:pPr>
              <w:jc w:val="center"/>
              <w:rPr>
                <w:sz w:val="22"/>
                <w:szCs w:val="22"/>
              </w:rPr>
            </w:pPr>
          </w:p>
        </w:tc>
        <w:tc>
          <w:tcPr>
            <w:tcW w:w="1080" w:type="dxa"/>
            <w:vAlign w:val="center"/>
          </w:tcPr>
          <w:p w14:paraId="0B1D4B8C" w14:textId="77777777" w:rsidR="00AE6BAA" w:rsidRPr="00DC1D15" w:rsidRDefault="00AE6BAA" w:rsidP="00C76C99">
            <w:pPr>
              <w:jc w:val="center"/>
              <w:rPr>
                <w:sz w:val="22"/>
                <w:szCs w:val="22"/>
              </w:rPr>
            </w:pPr>
          </w:p>
        </w:tc>
        <w:tc>
          <w:tcPr>
            <w:tcW w:w="1790" w:type="dxa"/>
            <w:gridSpan w:val="2"/>
            <w:vAlign w:val="center"/>
          </w:tcPr>
          <w:p w14:paraId="7DE7E41E" w14:textId="77777777" w:rsidR="00AE6BAA" w:rsidRPr="00DC1D15" w:rsidRDefault="00696229" w:rsidP="00A07E89">
            <w:pPr>
              <w:jc w:val="center"/>
              <w:rPr>
                <w:sz w:val="22"/>
                <w:szCs w:val="22"/>
                <w:lang w:eastAsia="zh-TW"/>
              </w:rPr>
            </w:pPr>
            <w:r w:rsidRPr="00DC1D15">
              <w:rPr>
                <w:rFonts w:hint="eastAsia"/>
                <w:sz w:val="22"/>
                <w:szCs w:val="22"/>
                <w:lang w:eastAsia="zh-TW"/>
              </w:rPr>
              <w:t>介護福祉士</w:t>
            </w:r>
          </w:p>
          <w:p w14:paraId="44273DD2" w14:textId="77777777" w:rsidR="00D55027" w:rsidRPr="00DC1D15" w:rsidRDefault="00D55027" w:rsidP="00A07E89">
            <w:pPr>
              <w:jc w:val="center"/>
              <w:rPr>
                <w:sz w:val="22"/>
                <w:szCs w:val="22"/>
                <w:lang w:eastAsia="zh-TW"/>
              </w:rPr>
            </w:pPr>
            <w:r w:rsidRPr="00DC1D15">
              <w:rPr>
                <w:rFonts w:hint="eastAsia"/>
                <w:sz w:val="22"/>
                <w:szCs w:val="22"/>
                <w:lang w:eastAsia="zh-TW"/>
              </w:rPr>
              <w:t>介護支援専門員</w:t>
            </w:r>
          </w:p>
        </w:tc>
      </w:tr>
      <w:tr w:rsidR="00AE6BAA" w:rsidRPr="00DC1D15" w14:paraId="4ECD6727" w14:textId="77777777" w:rsidTr="00D55027">
        <w:trPr>
          <w:cantSplit/>
          <w:trHeight w:val="709"/>
        </w:trPr>
        <w:tc>
          <w:tcPr>
            <w:tcW w:w="1890" w:type="dxa"/>
            <w:vAlign w:val="center"/>
          </w:tcPr>
          <w:p w14:paraId="0D5A6537" w14:textId="77777777" w:rsidR="00AE6BAA" w:rsidRPr="00DC1D15" w:rsidRDefault="00AE6BAA" w:rsidP="00C76C99">
            <w:pPr>
              <w:jc w:val="center"/>
              <w:rPr>
                <w:sz w:val="22"/>
                <w:szCs w:val="22"/>
              </w:rPr>
            </w:pPr>
            <w:r w:rsidRPr="00DC1D15">
              <w:rPr>
                <w:rFonts w:hint="eastAsia"/>
                <w:sz w:val="22"/>
                <w:szCs w:val="22"/>
              </w:rPr>
              <w:t>介護従事者</w:t>
            </w:r>
          </w:p>
        </w:tc>
        <w:tc>
          <w:tcPr>
            <w:tcW w:w="945" w:type="dxa"/>
            <w:vAlign w:val="center"/>
          </w:tcPr>
          <w:p w14:paraId="5FE99B69" w14:textId="77777777" w:rsidR="00AE6BAA" w:rsidRPr="00DC1D15" w:rsidRDefault="00D55027" w:rsidP="00C76C99">
            <w:pPr>
              <w:jc w:val="center"/>
              <w:rPr>
                <w:sz w:val="22"/>
                <w:szCs w:val="22"/>
              </w:rPr>
            </w:pPr>
            <w:r w:rsidRPr="00DC1D15">
              <w:rPr>
                <w:rFonts w:hint="eastAsia"/>
                <w:sz w:val="22"/>
                <w:szCs w:val="22"/>
              </w:rPr>
              <w:t>７</w:t>
            </w:r>
          </w:p>
        </w:tc>
        <w:tc>
          <w:tcPr>
            <w:tcW w:w="820" w:type="dxa"/>
            <w:vAlign w:val="center"/>
          </w:tcPr>
          <w:p w14:paraId="1FFC0056" w14:textId="77777777" w:rsidR="00AE6BAA" w:rsidRPr="00DC1D15" w:rsidRDefault="00AE6BAA" w:rsidP="00C76C99">
            <w:pPr>
              <w:jc w:val="center"/>
              <w:rPr>
                <w:sz w:val="22"/>
                <w:szCs w:val="22"/>
              </w:rPr>
            </w:pPr>
          </w:p>
        </w:tc>
        <w:tc>
          <w:tcPr>
            <w:tcW w:w="1040" w:type="dxa"/>
            <w:vAlign w:val="center"/>
          </w:tcPr>
          <w:p w14:paraId="21A59A04" w14:textId="77777777" w:rsidR="00AE6BAA" w:rsidRPr="00DC1D15" w:rsidRDefault="00AE6BAA" w:rsidP="00C76C99">
            <w:pPr>
              <w:jc w:val="center"/>
              <w:rPr>
                <w:sz w:val="22"/>
                <w:szCs w:val="22"/>
              </w:rPr>
            </w:pPr>
          </w:p>
        </w:tc>
        <w:tc>
          <w:tcPr>
            <w:tcW w:w="1080" w:type="dxa"/>
            <w:vAlign w:val="center"/>
          </w:tcPr>
          <w:p w14:paraId="69125CD3" w14:textId="77777777" w:rsidR="00AE6BAA" w:rsidRPr="00DC1D15" w:rsidRDefault="00AE6BAA" w:rsidP="00C76C99">
            <w:pPr>
              <w:jc w:val="center"/>
              <w:rPr>
                <w:sz w:val="22"/>
                <w:szCs w:val="22"/>
              </w:rPr>
            </w:pPr>
          </w:p>
        </w:tc>
        <w:tc>
          <w:tcPr>
            <w:tcW w:w="1790" w:type="dxa"/>
            <w:gridSpan w:val="2"/>
            <w:vAlign w:val="center"/>
          </w:tcPr>
          <w:p w14:paraId="46EEB61E" w14:textId="2D73D1DC" w:rsidR="00D25E3C" w:rsidRPr="00DC1D15" w:rsidRDefault="00AE6BAA" w:rsidP="00327E66">
            <w:pPr>
              <w:jc w:val="center"/>
              <w:rPr>
                <w:sz w:val="22"/>
                <w:szCs w:val="22"/>
                <w:highlight w:val="yellow"/>
              </w:rPr>
            </w:pPr>
            <w:r w:rsidRPr="00DC1D15">
              <w:rPr>
                <w:rFonts w:hint="eastAsia"/>
                <w:sz w:val="22"/>
                <w:szCs w:val="22"/>
                <w:lang w:eastAsia="zh-TW"/>
              </w:rPr>
              <w:t>介護福祉士</w:t>
            </w:r>
          </w:p>
        </w:tc>
      </w:tr>
    </w:tbl>
    <w:p w14:paraId="38FB28B2" w14:textId="77777777" w:rsidR="00AE6BAA" w:rsidRDefault="00AE6BAA">
      <w:pPr>
        <w:rPr>
          <w:szCs w:val="21"/>
        </w:rPr>
      </w:pPr>
    </w:p>
    <w:p w14:paraId="3E0A59C3" w14:textId="77777777" w:rsidR="0010444A" w:rsidRPr="00DC1D15" w:rsidRDefault="0010444A">
      <w:pPr>
        <w:rPr>
          <w:rFonts w:hint="eastAsia"/>
          <w:szCs w:val="21"/>
        </w:rPr>
      </w:pPr>
    </w:p>
    <w:p w14:paraId="1655133A" w14:textId="77777777" w:rsidR="00AE6BAA" w:rsidRPr="00DC1D15" w:rsidRDefault="00637261">
      <w:pPr>
        <w:rPr>
          <w:sz w:val="22"/>
          <w:szCs w:val="22"/>
        </w:rPr>
      </w:pPr>
      <w:r w:rsidRPr="00DC1D15">
        <w:rPr>
          <w:rFonts w:hint="eastAsia"/>
          <w:sz w:val="22"/>
          <w:szCs w:val="22"/>
        </w:rPr>
        <w:t>６．</w:t>
      </w:r>
      <w:r w:rsidR="00AE6BAA" w:rsidRPr="00DC1D15">
        <w:rPr>
          <w:rFonts w:hint="eastAsia"/>
          <w:sz w:val="22"/>
          <w:szCs w:val="22"/>
        </w:rPr>
        <w:t>職員の勤務体制</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4494"/>
        <w:gridCol w:w="1281"/>
      </w:tblGrid>
      <w:tr w:rsidR="00DC1D15" w:rsidRPr="00DC1D15" w14:paraId="5ED00D42" w14:textId="77777777" w:rsidTr="00637261">
        <w:tc>
          <w:tcPr>
            <w:tcW w:w="1890" w:type="dxa"/>
            <w:vAlign w:val="center"/>
          </w:tcPr>
          <w:p w14:paraId="58CF5463" w14:textId="77777777" w:rsidR="00AE6BAA" w:rsidRPr="00DC1D15" w:rsidRDefault="00AE6BAA">
            <w:pPr>
              <w:jc w:val="center"/>
              <w:rPr>
                <w:sz w:val="22"/>
                <w:szCs w:val="22"/>
              </w:rPr>
            </w:pPr>
            <w:r w:rsidRPr="00DC1D15">
              <w:rPr>
                <w:rFonts w:hint="eastAsia"/>
                <w:sz w:val="22"/>
                <w:szCs w:val="22"/>
              </w:rPr>
              <w:t>職　種</w:t>
            </w:r>
          </w:p>
        </w:tc>
        <w:tc>
          <w:tcPr>
            <w:tcW w:w="4494" w:type="dxa"/>
            <w:vAlign w:val="center"/>
          </w:tcPr>
          <w:p w14:paraId="24E53C46" w14:textId="77777777" w:rsidR="00AE6BAA" w:rsidRPr="00DC1D15" w:rsidRDefault="00AE6BAA">
            <w:pPr>
              <w:jc w:val="center"/>
              <w:rPr>
                <w:sz w:val="22"/>
                <w:szCs w:val="22"/>
              </w:rPr>
            </w:pPr>
            <w:r w:rsidRPr="00DC1D15">
              <w:rPr>
                <w:rFonts w:hint="eastAsia"/>
                <w:sz w:val="22"/>
                <w:szCs w:val="22"/>
              </w:rPr>
              <w:t>勤　務　体　制</w:t>
            </w:r>
          </w:p>
        </w:tc>
        <w:tc>
          <w:tcPr>
            <w:tcW w:w="1281" w:type="dxa"/>
            <w:vAlign w:val="center"/>
          </w:tcPr>
          <w:p w14:paraId="094608E6" w14:textId="77777777" w:rsidR="00AE6BAA" w:rsidRPr="00DC1D15" w:rsidRDefault="00AE6BAA">
            <w:pPr>
              <w:jc w:val="center"/>
              <w:rPr>
                <w:sz w:val="22"/>
                <w:szCs w:val="22"/>
              </w:rPr>
            </w:pPr>
            <w:r w:rsidRPr="00DC1D15">
              <w:rPr>
                <w:rFonts w:hint="eastAsia"/>
                <w:sz w:val="22"/>
                <w:szCs w:val="22"/>
              </w:rPr>
              <w:t>休暇</w:t>
            </w:r>
          </w:p>
        </w:tc>
      </w:tr>
      <w:tr w:rsidR="00DC1D15" w:rsidRPr="00DC1D15" w14:paraId="7C59EBA4" w14:textId="77777777" w:rsidTr="00637261">
        <w:trPr>
          <w:cantSplit/>
          <w:trHeight w:val="606"/>
        </w:trPr>
        <w:tc>
          <w:tcPr>
            <w:tcW w:w="1890" w:type="dxa"/>
            <w:vAlign w:val="center"/>
          </w:tcPr>
          <w:p w14:paraId="6E999589" w14:textId="77777777" w:rsidR="00AE6BAA" w:rsidRPr="00DC1D15" w:rsidRDefault="00AE6BAA">
            <w:pPr>
              <w:jc w:val="center"/>
              <w:rPr>
                <w:sz w:val="22"/>
                <w:szCs w:val="22"/>
                <w:lang w:eastAsia="zh-CN"/>
              </w:rPr>
            </w:pPr>
            <w:r w:rsidRPr="00DC1D15">
              <w:rPr>
                <w:rFonts w:hint="eastAsia"/>
                <w:sz w:val="22"/>
                <w:szCs w:val="22"/>
                <w:lang w:eastAsia="zh-CN"/>
              </w:rPr>
              <w:t>管理者</w:t>
            </w:r>
          </w:p>
          <w:p w14:paraId="150A8C94" w14:textId="77777777" w:rsidR="00AE6BAA" w:rsidRPr="00DC1D15" w:rsidRDefault="00AE6BAA">
            <w:pPr>
              <w:jc w:val="center"/>
              <w:rPr>
                <w:sz w:val="22"/>
                <w:szCs w:val="22"/>
                <w:lang w:eastAsia="zh-CN"/>
              </w:rPr>
            </w:pPr>
            <w:r w:rsidRPr="00DC1D15">
              <w:rPr>
                <w:rFonts w:hint="eastAsia"/>
                <w:sz w:val="22"/>
                <w:szCs w:val="22"/>
                <w:lang w:eastAsia="zh-CN"/>
              </w:rPr>
              <w:t>計画作成担当者</w:t>
            </w:r>
          </w:p>
        </w:tc>
        <w:tc>
          <w:tcPr>
            <w:tcW w:w="4494" w:type="dxa"/>
            <w:vMerge w:val="restart"/>
            <w:vAlign w:val="center"/>
          </w:tcPr>
          <w:p w14:paraId="50BFBB25" w14:textId="77777777" w:rsidR="00AE6BAA" w:rsidRPr="00DC1D15" w:rsidRDefault="009D01D6">
            <w:pPr>
              <w:rPr>
                <w:sz w:val="22"/>
                <w:szCs w:val="22"/>
              </w:rPr>
            </w:pPr>
            <w:r w:rsidRPr="00DC1D15">
              <w:rPr>
                <w:rFonts w:hint="eastAsia"/>
                <w:sz w:val="22"/>
                <w:szCs w:val="22"/>
              </w:rPr>
              <w:t>早番</w:t>
            </w:r>
            <w:r w:rsidR="00AE6BAA" w:rsidRPr="00DC1D15">
              <w:rPr>
                <w:rFonts w:hint="eastAsia"/>
                <w:sz w:val="22"/>
                <w:szCs w:val="22"/>
              </w:rPr>
              <w:t>の勤務時間</w:t>
            </w:r>
            <w:r w:rsidRPr="00DC1D15">
              <w:rPr>
                <w:rFonts w:hint="eastAsia"/>
                <w:sz w:val="22"/>
                <w:szCs w:val="22"/>
              </w:rPr>
              <w:t xml:space="preserve">   </w:t>
            </w:r>
            <w:r w:rsidR="00D25E3C" w:rsidRPr="00DC1D15">
              <w:rPr>
                <w:rFonts w:hint="eastAsia"/>
                <w:sz w:val="22"/>
                <w:szCs w:val="22"/>
              </w:rPr>
              <w:t>7</w:t>
            </w:r>
            <w:r w:rsidR="00AE6BAA" w:rsidRPr="00DC1D15">
              <w:rPr>
                <w:rFonts w:hint="eastAsia"/>
                <w:sz w:val="22"/>
                <w:szCs w:val="22"/>
              </w:rPr>
              <w:t>時</w:t>
            </w:r>
            <w:r w:rsidR="00AE6BAA" w:rsidRPr="00DC1D15">
              <w:rPr>
                <w:rFonts w:hint="eastAsia"/>
                <w:sz w:val="22"/>
                <w:szCs w:val="22"/>
              </w:rPr>
              <w:t>00</w:t>
            </w:r>
            <w:r w:rsidR="00AE6BAA" w:rsidRPr="00DC1D15">
              <w:rPr>
                <w:rFonts w:hint="eastAsia"/>
                <w:sz w:val="22"/>
                <w:szCs w:val="22"/>
              </w:rPr>
              <w:t>分～</w:t>
            </w:r>
            <w:r w:rsidR="00197E99" w:rsidRPr="00DC1D15">
              <w:rPr>
                <w:rFonts w:hint="eastAsia"/>
                <w:sz w:val="22"/>
                <w:szCs w:val="22"/>
              </w:rPr>
              <w:t xml:space="preserve"> </w:t>
            </w:r>
            <w:r w:rsidR="00AE6BAA" w:rsidRPr="00DC1D15">
              <w:rPr>
                <w:rFonts w:hint="eastAsia"/>
                <w:sz w:val="22"/>
                <w:szCs w:val="22"/>
              </w:rPr>
              <w:t>1</w:t>
            </w:r>
            <w:r w:rsidR="00D25E3C" w:rsidRPr="00DC1D15">
              <w:rPr>
                <w:rFonts w:hint="eastAsia"/>
                <w:sz w:val="22"/>
                <w:szCs w:val="22"/>
              </w:rPr>
              <w:t>6</w:t>
            </w:r>
            <w:r w:rsidR="00AE6BAA" w:rsidRPr="00DC1D15">
              <w:rPr>
                <w:rFonts w:hint="eastAsia"/>
                <w:sz w:val="22"/>
                <w:szCs w:val="22"/>
              </w:rPr>
              <w:t>時</w:t>
            </w:r>
            <w:r w:rsidR="00AE6BAA" w:rsidRPr="00DC1D15">
              <w:rPr>
                <w:rFonts w:hint="eastAsia"/>
                <w:sz w:val="22"/>
                <w:szCs w:val="22"/>
              </w:rPr>
              <w:t>00</w:t>
            </w:r>
            <w:r w:rsidR="00AE6BAA" w:rsidRPr="00DC1D15">
              <w:rPr>
                <w:rFonts w:hint="eastAsia"/>
                <w:sz w:val="22"/>
                <w:szCs w:val="22"/>
              </w:rPr>
              <w:t>分</w:t>
            </w:r>
          </w:p>
          <w:p w14:paraId="667B48D0" w14:textId="77777777" w:rsidR="00AE6BAA" w:rsidRPr="00DC1D15" w:rsidRDefault="009D01D6">
            <w:pPr>
              <w:rPr>
                <w:sz w:val="22"/>
                <w:szCs w:val="22"/>
              </w:rPr>
            </w:pPr>
            <w:r w:rsidRPr="00DC1D15">
              <w:rPr>
                <w:rFonts w:hint="eastAsia"/>
                <w:sz w:val="22"/>
                <w:szCs w:val="22"/>
              </w:rPr>
              <w:t>日勤</w:t>
            </w:r>
            <w:r w:rsidR="00AE6BAA" w:rsidRPr="00DC1D15">
              <w:rPr>
                <w:rFonts w:hint="eastAsia"/>
                <w:sz w:val="22"/>
                <w:szCs w:val="22"/>
              </w:rPr>
              <w:t>の勤務時間</w:t>
            </w:r>
            <w:r w:rsidRPr="00DC1D15">
              <w:rPr>
                <w:rFonts w:hint="eastAsia"/>
                <w:sz w:val="22"/>
                <w:szCs w:val="22"/>
              </w:rPr>
              <w:t xml:space="preserve">   8</w:t>
            </w:r>
            <w:r w:rsidR="00AE6BAA" w:rsidRPr="00DC1D15">
              <w:rPr>
                <w:rFonts w:hint="eastAsia"/>
                <w:sz w:val="22"/>
                <w:szCs w:val="22"/>
              </w:rPr>
              <w:t>時</w:t>
            </w:r>
            <w:r w:rsidRPr="00DC1D15">
              <w:rPr>
                <w:rFonts w:hint="eastAsia"/>
                <w:sz w:val="22"/>
                <w:szCs w:val="22"/>
              </w:rPr>
              <w:t>3</w:t>
            </w:r>
            <w:r w:rsidR="00AE6BAA" w:rsidRPr="00DC1D15">
              <w:rPr>
                <w:rFonts w:hint="eastAsia"/>
                <w:sz w:val="22"/>
                <w:szCs w:val="22"/>
              </w:rPr>
              <w:t>0</w:t>
            </w:r>
            <w:r w:rsidR="00AE6BAA" w:rsidRPr="00DC1D15">
              <w:rPr>
                <w:rFonts w:hint="eastAsia"/>
                <w:sz w:val="22"/>
                <w:szCs w:val="22"/>
              </w:rPr>
              <w:t>分～</w:t>
            </w:r>
            <w:r w:rsidR="00197E99" w:rsidRPr="00DC1D15">
              <w:rPr>
                <w:rFonts w:hint="eastAsia"/>
                <w:sz w:val="22"/>
                <w:szCs w:val="22"/>
              </w:rPr>
              <w:t xml:space="preserve"> </w:t>
            </w:r>
            <w:r w:rsidRPr="00DC1D15">
              <w:rPr>
                <w:rFonts w:hint="eastAsia"/>
                <w:sz w:val="22"/>
                <w:szCs w:val="22"/>
              </w:rPr>
              <w:t>17</w:t>
            </w:r>
            <w:r w:rsidR="00AE6BAA" w:rsidRPr="00DC1D15">
              <w:rPr>
                <w:rFonts w:hint="eastAsia"/>
                <w:sz w:val="22"/>
                <w:szCs w:val="22"/>
              </w:rPr>
              <w:t>時</w:t>
            </w:r>
            <w:r w:rsidRPr="00DC1D15">
              <w:rPr>
                <w:rFonts w:hint="eastAsia"/>
                <w:sz w:val="22"/>
                <w:szCs w:val="22"/>
              </w:rPr>
              <w:t>3</w:t>
            </w:r>
            <w:r w:rsidR="00AE6BAA" w:rsidRPr="00DC1D15">
              <w:rPr>
                <w:rFonts w:hint="eastAsia"/>
                <w:sz w:val="22"/>
                <w:szCs w:val="22"/>
              </w:rPr>
              <w:t>0</w:t>
            </w:r>
            <w:r w:rsidR="00AE6BAA" w:rsidRPr="00DC1D15">
              <w:rPr>
                <w:rFonts w:hint="eastAsia"/>
                <w:sz w:val="22"/>
                <w:szCs w:val="22"/>
              </w:rPr>
              <w:t>分</w:t>
            </w:r>
          </w:p>
          <w:p w14:paraId="22A5539E" w14:textId="77777777" w:rsidR="00AE6BAA" w:rsidRPr="00DC1D15" w:rsidRDefault="009D01D6">
            <w:pPr>
              <w:rPr>
                <w:sz w:val="22"/>
                <w:szCs w:val="22"/>
              </w:rPr>
            </w:pPr>
            <w:r w:rsidRPr="00DC1D15">
              <w:rPr>
                <w:rFonts w:hint="eastAsia"/>
                <w:sz w:val="22"/>
                <w:szCs w:val="22"/>
              </w:rPr>
              <w:t>中番</w:t>
            </w:r>
            <w:r w:rsidR="00AE6BAA" w:rsidRPr="00DC1D15">
              <w:rPr>
                <w:rFonts w:hint="eastAsia"/>
                <w:sz w:val="22"/>
                <w:szCs w:val="22"/>
              </w:rPr>
              <w:t>の勤務時間</w:t>
            </w:r>
            <w:r w:rsidRPr="00DC1D15">
              <w:rPr>
                <w:rFonts w:hint="eastAsia"/>
                <w:sz w:val="22"/>
                <w:szCs w:val="22"/>
              </w:rPr>
              <w:t xml:space="preserve">  10</w:t>
            </w:r>
            <w:r w:rsidR="00AE6BAA" w:rsidRPr="00DC1D15">
              <w:rPr>
                <w:rFonts w:hint="eastAsia"/>
                <w:sz w:val="22"/>
                <w:szCs w:val="22"/>
              </w:rPr>
              <w:t>時</w:t>
            </w:r>
            <w:r w:rsidR="00AE6BAA" w:rsidRPr="00DC1D15">
              <w:rPr>
                <w:rFonts w:hint="eastAsia"/>
                <w:sz w:val="22"/>
                <w:szCs w:val="22"/>
              </w:rPr>
              <w:t>00</w:t>
            </w:r>
            <w:r w:rsidR="00AE6BAA" w:rsidRPr="00DC1D15">
              <w:rPr>
                <w:rFonts w:hint="eastAsia"/>
                <w:sz w:val="22"/>
                <w:szCs w:val="22"/>
              </w:rPr>
              <w:t>分～</w:t>
            </w:r>
            <w:r w:rsidRPr="00DC1D15">
              <w:rPr>
                <w:rFonts w:hint="eastAsia"/>
                <w:sz w:val="22"/>
                <w:szCs w:val="22"/>
              </w:rPr>
              <w:t>19</w:t>
            </w:r>
            <w:r w:rsidR="00AE6BAA" w:rsidRPr="00DC1D15">
              <w:rPr>
                <w:rFonts w:hint="eastAsia"/>
                <w:sz w:val="22"/>
                <w:szCs w:val="22"/>
              </w:rPr>
              <w:t>時</w:t>
            </w:r>
            <w:r w:rsidR="00AE6BAA" w:rsidRPr="00DC1D15">
              <w:rPr>
                <w:rFonts w:hint="eastAsia"/>
                <w:sz w:val="22"/>
                <w:szCs w:val="22"/>
              </w:rPr>
              <w:t>00</w:t>
            </w:r>
            <w:r w:rsidR="00AE6BAA" w:rsidRPr="00DC1D15">
              <w:rPr>
                <w:rFonts w:hint="eastAsia"/>
                <w:sz w:val="22"/>
                <w:szCs w:val="22"/>
              </w:rPr>
              <w:t>分</w:t>
            </w:r>
          </w:p>
          <w:p w14:paraId="3B859822" w14:textId="77777777" w:rsidR="003C6889" w:rsidRPr="00DC1D15" w:rsidRDefault="009D01D6">
            <w:pPr>
              <w:rPr>
                <w:sz w:val="22"/>
                <w:szCs w:val="22"/>
              </w:rPr>
            </w:pPr>
            <w:r w:rsidRPr="00DC1D15">
              <w:rPr>
                <w:rFonts w:hint="eastAsia"/>
                <w:sz w:val="22"/>
                <w:szCs w:val="22"/>
              </w:rPr>
              <w:t>遅番</w:t>
            </w:r>
            <w:r w:rsidR="003C6889" w:rsidRPr="00DC1D15">
              <w:rPr>
                <w:rFonts w:hint="eastAsia"/>
                <w:sz w:val="22"/>
                <w:szCs w:val="22"/>
              </w:rPr>
              <w:t xml:space="preserve">の勤務時間　</w:t>
            </w:r>
            <w:r w:rsidRPr="00DC1D15">
              <w:rPr>
                <w:rFonts w:hint="eastAsia"/>
                <w:sz w:val="22"/>
                <w:szCs w:val="22"/>
              </w:rPr>
              <w:t>11</w:t>
            </w:r>
            <w:r w:rsidR="003C6889" w:rsidRPr="00DC1D15">
              <w:rPr>
                <w:rFonts w:hint="eastAsia"/>
                <w:sz w:val="22"/>
                <w:szCs w:val="22"/>
              </w:rPr>
              <w:t>時</w:t>
            </w:r>
            <w:r w:rsidR="003C6889" w:rsidRPr="00DC1D15">
              <w:rPr>
                <w:rFonts w:hint="eastAsia"/>
                <w:sz w:val="22"/>
                <w:szCs w:val="22"/>
              </w:rPr>
              <w:t>00</w:t>
            </w:r>
            <w:r w:rsidR="003C6889" w:rsidRPr="00DC1D15">
              <w:rPr>
                <w:rFonts w:hint="eastAsia"/>
                <w:sz w:val="22"/>
                <w:szCs w:val="22"/>
              </w:rPr>
              <w:t>分～</w:t>
            </w:r>
            <w:r w:rsidRPr="00DC1D15">
              <w:rPr>
                <w:rFonts w:hint="eastAsia"/>
                <w:sz w:val="22"/>
                <w:szCs w:val="22"/>
              </w:rPr>
              <w:t>20</w:t>
            </w:r>
            <w:r w:rsidR="003C6889" w:rsidRPr="00DC1D15">
              <w:rPr>
                <w:rFonts w:hint="eastAsia"/>
                <w:sz w:val="22"/>
                <w:szCs w:val="22"/>
              </w:rPr>
              <w:t>時</w:t>
            </w:r>
            <w:r w:rsidR="003C6889" w:rsidRPr="00DC1D15">
              <w:rPr>
                <w:rFonts w:hint="eastAsia"/>
                <w:sz w:val="22"/>
                <w:szCs w:val="22"/>
              </w:rPr>
              <w:t>00</w:t>
            </w:r>
            <w:r w:rsidR="003C6889" w:rsidRPr="00DC1D15">
              <w:rPr>
                <w:rFonts w:hint="eastAsia"/>
                <w:sz w:val="22"/>
                <w:szCs w:val="22"/>
              </w:rPr>
              <w:t>分</w:t>
            </w:r>
          </w:p>
          <w:p w14:paraId="0F2A31FD" w14:textId="77777777" w:rsidR="00723AEA" w:rsidRPr="00DC1D15" w:rsidRDefault="009D01D6">
            <w:pPr>
              <w:rPr>
                <w:sz w:val="22"/>
                <w:szCs w:val="22"/>
              </w:rPr>
            </w:pPr>
            <w:r w:rsidRPr="00DC1D15">
              <w:rPr>
                <w:rFonts w:hint="eastAsia"/>
                <w:sz w:val="22"/>
                <w:szCs w:val="22"/>
              </w:rPr>
              <w:t>準夜</w:t>
            </w:r>
            <w:r w:rsidR="00AE6BAA" w:rsidRPr="00DC1D15">
              <w:rPr>
                <w:rFonts w:hint="eastAsia"/>
                <w:sz w:val="22"/>
                <w:szCs w:val="22"/>
              </w:rPr>
              <w:t>の勤</w:t>
            </w:r>
            <w:r w:rsidR="003C6889" w:rsidRPr="00DC1D15">
              <w:rPr>
                <w:rFonts w:hint="eastAsia"/>
                <w:sz w:val="22"/>
                <w:szCs w:val="22"/>
              </w:rPr>
              <w:t xml:space="preserve">務時間　</w:t>
            </w:r>
            <w:r w:rsidRPr="00DC1D15">
              <w:rPr>
                <w:rFonts w:hint="eastAsia"/>
                <w:sz w:val="22"/>
                <w:szCs w:val="22"/>
              </w:rPr>
              <w:t>15</w:t>
            </w:r>
            <w:r w:rsidR="00AE6BAA" w:rsidRPr="00DC1D15">
              <w:rPr>
                <w:rFonts w:hint="eastAsia"/>
                <w:sz w:val="22"/>
                <w:szCs w:val="22"/>
              </w:rPr>
              <w:t>時</w:t>
            </w:r>
            <w:r w:rsidRPr="00DC1D15">
              <w:rPr>
                <w:rFonts w:hint="eastAsia"/>
                <w:sz w:val="22"/>
                <w:szCs w:val="22"/>
              </w:rPr>
              <w:t>00</w:t>
            </w:r>
            <w:r w:rsidR="00AE6BAA" w:rsidRPr="00DC1D15">
              <w:rPr>
                <w:rFonts w:hint="eastAsia"/>
                <w:sz w:val="22"/>
                <w:szCs w:val="22"/>
              </w:rPr>
              <w:t>分～</w:t>
            </w:r>
            <w:r w:rsidRPr="00DC1D15">
              <w:rPr>
                <w:rFonts w:hint="eastAsia"/>
                <w:sz w:val="22"/>
                <w:szCs w:val="22"/>
              </w:rPr>
              <w:t>24</w:t>
            </w:r>
            <w:r w:rsidR="00AE6BAA" w:rsidRPr="00DC1D15">
              <w:rPr>
                <w:rFonts w:hint="eastAsia"/>
                <w:sz w:val="22"/>
                <w:szCs w:val="22"/>
              </w:rPr>
              <w:t>時</w:t>
            </w:r>
            <w:r w:rsidRPr="00DC1D15">
              <w:rPr>
                <w:rFonts w:hint="eastAsia"/>
                <w:sz w:val="22"/>
                <w:szCs w:val="22"/>
              </w:rPr>
              <w:t>00</w:t>
            </w:r>
            <w:r w:rsidR="00AE6BAA" w:rsidRPr="00DC1D15">
              <w:rPr>
                <w:rFonts w:hint="eastAsia"/>
                <w:sz w:val="22"/>
                <w:szCs w:val="22"/>
              </w:rPr>
              <w:t>分</w:t>
            </w:r>
          </w:p>
          <w:p w14:paraId="60CC5E05" w14:textId="77777777" w:rsidR="00F30B73" w:rsidRPr="00DC1D15" w:rsidRDefault="009D01D6">
            <w:pPr>
              <w:rPr>
                <w:sz w:val="22"/>
                <w:szCs w:val="22"/>
              </w:rPr>
            </w:pPr>
            <w:r w:rsidRPr="00DC1D15">
              <w:rPr>
                <w:rFonts w:hint="eastAsia"/>
                <w:sz w:val="22"/>
                <w:szCs w:val="22"/>
              </w:rPr>
              <w:t>深夜の</w:t>
            </w:r>
            <w:r w:rsidR="00F30B73" w:rsidRPr="00DC1D15">
              <w:rPr>
                <w:rFonts w:hint="eastAsia"/>
                <w:sz w:val="22"/>
                <w:szCs w:val="22"/>
              </w:rPr>
              <w:t xml:space="preserve">勤務時間　</w:t>
            </w:r>
            <w:r w:rsidRPr="00DC1D15">
              <w:rPr>
                <w:rFonts w:hint="eastAsia"/>
                <w:sz w:val="22"/>
                <w:szCs w:val="22"/>
              </w:rPr>
              <w:t xml:space="preserve"> 0</w:t>
            </w:r>
            <w:r w:rsidR="00F30B73" w:rsidRPr="00DC1D15">
              <w:rPr>
                <w:rFonts w:hint="eastAsia"/>
                <w:sz w:val="22"/>
                <w:szCs w:val="22"/>
              </w:rPr>
              <w:t>時</w:t>
            </w:r>
            <w:r w:rsidR="00F30B73" w:rsidRPr="00DC1D15">
              <w:rPr>
                <w:rFonts w:hint="eastAsia"/>
                <w:sz w:val="22"/>
                <w:szCs w:val="22"/>
              </w:rPr>
              <w:t>00</w:t>
            </w:r>
            <w:r w:rsidR="00F30B73" w:rsidRPr="00DC1D15">
              <w:rPr>
                <w:rFonts w:hint="eastAsia"/>
                <w:sz w:val="22"/>
                <w:szCs w:val="22"/>
              </w:rPr>
              <w:t>分～</w:t>
            </w:r>
            <w:r w:rsidR="00580A18" w:rsidRPr="00DC1D15">
              <w:rPr>
                <w:rFonts w:hint="eastAsia"/>
                <w:sz w:val="22"/>
                <w:szCs w:val="22"/>
              </w:rPr>
              <w:t xml:space="preserve">　</w:t>
            </w:r>
            <w:r w:rsidRPr="00DC1D15">
              <w:rPr>
                <w:rFonts w:hint="eastAsia"/>
                <w:sz w:val="22"/>
                <w:szCs w:val="22"/>
              </w:rPr>
              <w:t>9</w:t>
            </w:r>
            <w:r w:rsidR="00F30B73" w:rsidRPr="00DC1D15">
              <w:rPr>
                <w:rFonts w:hint="eastAsia"/>
                <w:sz w:val="22"/>
                <w:szCs w:val="22"/>
              </w:rPr>
              <w:t>時</w:t>
            </w:r>
            <w:r w:rsidR="00F30B73" w:rsidRPr="00DC1D15">
              <w:rPr>
                <w:rFonts w:hint="eastAsia"/>
                <w:sz w:val="22"/>
                <w:szCs w:val="22"/>
              </w:rPr>
              <w:t>00</w:t>
            </w:r>
            <w:r w:rsidR="00F30B73" w:rsidRPr="00DC1D15">
              <w:rPr>
                <w:rFonts w:hint="eastAsia"/>
                <w:sz w:val="22"/>
                <w:szCs w:val="22"/>
              </w:rPr>
              <w:t>分</w:t>
            </w:r>
          </w:p>
        </w:tc>
        <w:tc>
          <w:tcPr>
            <w:tcW w:w="1281" w:type="dxa"/>
            <w:vMerge w:val="restart"/>
            <w:vAlign w:val="center"/>
          </w:tcPr>
          <w:p w14:paraId="1B3FDEFA" w14:textId="6A02B401" w:rsidR="00AE6BAA" w:rsidRPr="00DC1D15" w:rsidRDefault="00197E99" w:rsidP="00F316A9">
            <w:pPr>
              <w:rPr>
                <w:rFonts w:ascii="ＭＳ 明朝" w:hAnsi="ＭＳ 明朝"/>
                <w:sz w:val="22"/>
                <w:szCs w:val="22"/>
              </w:rPr>
            </w:pPr>
            <w:r w:rsidRPr="00DC1D15">
              <w:rPr>
                <w:rFonts w:hint="eastAsia"/>
                <w:sz w:val="22"/>
                <w:szCs w:val="22"/>
              </w:rPr>
              <w:t>年間</w:t>
            </w:r>
            <w:r w:rsidR="00637261" w:rsidRPr="00DC1D15">
              <w:rPr>
                <w:rFonts w:asciiTheme="minorHAnsi" w:hAnsiTheme="minorHAnsi"/>
                <w:sz w:val="22"/>
                <w:szCs w:val="22"/>
              </w:rPr>
              <w:t>10</w:t>
            </w:r>
            <w:r w:rsidR="00AC0DA2" w:rsidRPr="00DC1D15">
              <w:rPr>
                <w:rFonts w:asciiTheme="minorHAnsi" w:hAnsiTheme="minorHAnsi" w:hint="eastAsia"/>
                <w:sz w:val="22"/>
                <w:szCs w:val="22"/>
              </w:rPr>
              <w:t>6</w:t>
            </w:r>
            <w:r w:rsidR="00637261" w:rsidRPr="00DC1D15">
              <w:rPr>
                <w:rFonts w:asciiTheme="minorHAnsi" w:hAnsiTheme="minorHAnsi"/>
                <w:sz w:val="22"/>
                <w:szCs w:val="22"/>
              </w:rPr>
              <w:t>日</w:t>
            </w:r>
          </w:p>
        </w:tc>
      </w:tr>
      <w:tr w:rsidR="00AE6BAA" w:rsidRPr="00DC1D15" w14:paraId="798F6C51" w14:textId="77777777" w:rsidTr="00637261">
        <w:trPr>
          <w:cantSplit/>
          <w:trHeight w:val="905"/>
        </w:trPr>
        <w:tc>
          <w:tcPr>
            <w:tcW w:w="1890" w:type="dxa"/>
            <w:vAlign w:val="center"/>
          </w:tcPr>
          <w:p w14:paraId="20B1F614" w14:textId="77777777" w:rsidR="00AE6BAA" w:rsidRPr="00DC1D15" w:rsidRDefault="00AE6BAA">
            <w:pPr>
              <w:jc w:val="center"/>
              <w:rPr>
                <w:sz w:val="22"/>
                <w:szCs w:val="22"/>
              </w:rPr>
            </w:pPr>
            <w:r w:rsidRPr="00DC1D15">
              <w:rPr>
                <w:rFonts w:hint="eastAsia"/>
                <w:sz w:val="22"/>
                <w:szCs w:val="22"/>
              </w:rPr>
              <w:t>介護職員</w:t>
            </w:r>
          </w:p>
        </w:tc>
        <w:tc>
          <w:tcPr>
            <w:tcW w:w="4494" w:type="dxa"/>
            <w:vMerge/>
          </w:tcPr>
          <w:p w14:paraId="663A2EB6" w14:textId="77777777" w:rsidR="00AE6BAA" w:rsidRPr="00DC1D15" w:rsidRDefault="00AE6BAA">
            <w:pPr>
              <w:rPr>
                <w:sz w:val="22"/>
                <w:szCs w:val="22"/>
              </w:rPr>
            </w:pPr>
          </w:p>
        </w:tc>
        <w:tc>
          <w:tcPr>
            <w:tcW w:w="1281" w:type="dxa"/>
            <w:vMerge/>
            <w:vAlign w:val="center"/>
          </w:tcPr>
          <w:p w14:paraId="611EE6F7" w14:textId="77777777" w:rsidR="00AE6BAA" w:rsidRPr="00DC1D15" w:rsidRDefault="00AE6BAA">
            <w:pPr>
              <w:jc w:val="center"/>
              <w:rPr>
                <w:sz w:val="22"/>
                <w:szCs w:val="22"/>
              </w:rPr>
            </w:pPr>
          </w:p>
        </w:tc>
      </w:tr>
    </w:tbl>
    <w:p w14:paraId="0E3B506C" w14:textId="77777777" w:rsidR="00AE6BAA" w:rsidRDefault="00AE6BAA">
      <w:pPr>
        <w:rPr>
          <w:szCs w:val="21"/>
        </w:rPr>
      </w:pPr>
    </w:p>
    <w:p w14:paraId="767ACC34" w14:textId="77777777" w:rsidR="0010444A" w:rsidRPr="00DC1D15" w:rsidRDefault="0010444A">
      <w:pPr>
        <w:rPr>
          <w:rFonts w:hint="eastAsia"/>
          <w:szCs w:val="21"/>
        </w:rPr>
      </w:pPr>
    </w:p>
    <w:p w14:paraId="1488EF6B" w14:textId="77777777" w:rsidR="00AE6BAA" w:rsidRPr="00DC1D15" w:rsidRDefault="00AE6BAA">
      <w:pPr>
        <w:rPr>
          <w:sz w:val="22"/>
          <w:szCs w:val="22"/>
        </w:rPr>
      </w:pPr>
      <w:r w:rsidRPr="00DC1D15">
        <w:rPr>
          <w:rFonts w:hint="eastAsia"/>
          <w:sz w:val="22"/>
          <w:szCs w:val="22"/>
        </w:rPr>
        <w:t>７．サービス内容</w:t>
      </w:r>
    </w:p>
    <w:p w14:paraId="6455877A" w14:textId="77777777" w:rsidR="00AE6BAA" w:rsidRPr="00DC1D15" w:rsidRDefault="00AE6BAA">
      <w:pPr>
        <w:rPr>
          <w:sz w:val="22"/>
          <w:szCs w:val="22"/>
        </w:rPr>
      </w:pPr>
      <w:r w:rsidRPr="00DC1D15">
        <w:rPr>
          <w:rFonts w:hint="eastAsia"/>
          <w:sz w:val="22"/>
          <w:szCs w:val="22"/>
        </w:rPr>
        <w:t xml:space="preserve">　　</w:t>
      </w:r>
      <w:r w:rsidRPr="00DC1D15">
        <w:rPr>
          <w:rFonts w:hint="eastAsia"/>
          <w:sz w:val="22"/>
          <w:szCs w:val="22"/>
        </w:rPr>
        <w:t>(1)</w:t>
      </w:r>
      <w:r w:rsidRPr="00DC1D15">
        <w:rPr>
          <w:rFonts w:hint="eastAsia"/>
          <w:sz w:val="22"/>
          <w:szCs w:val="22"/>
        </w:rPr>
        <w:t>介護保険給付サービス</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8400"/>
      </w:tblGrid>
      <w:tr w:rsidR="00DC1D15" w:rsidRPr="00DC1D15" w14:paraId="1BE4AB0D" w14:textId="77777777" w:rsidTr="00A07E89">
        <w:tc>
          <w:tcPr>
            <w:tcW w:w="1470" w:type="dxa"/>
            <w:vAlign w:val="center"/>
          </w:tcPr>
          <w:p w14:paraId="403B4895" w14:textId="77777777" w:rsidR="00AE6BAA" w:rsidRPr="00DC1D15" w:rsidRDefault="00AE6BAA" w:rsidP="00A07E89">
            <w:pPr>
              <w:jc w:val="center"/>
              <w:rPr>
                <w:sz w:val="22"/>
                <w:szCs w:val="22"/>
              </w:rPr>
            </w:pPr>
            <w:r w:rsidRPr="00DC1D15">
              <w:rPr>
                <w:rFonts w:hint="eastAsia"/>
                <w:sz w:val="22"/>
                <w:szCs w:val="22"/>
              </w:rPr>
              <w:t>種　類</w:t>
            </w:r>
          </w:p>
        </w:tc>
        <w:tc>
          <w:tcPr>
            <w:tcW w:w="8400" w:type="dxa"/>
          </w:tcPr>
          <w:p w14:paraId="3D5C603C" w14:textId="77777777" w:rsidR="00AE6BAA" w:rsidRPr="00DC1D15" w:rsidRDefault="00AE6BAA">
            <w:pPr>
              <w:jc w:val="center"/>
              <w:rPr>
                <w:sz w:val="22"/>
                <w:szCs w:val="22"/>
              </w:rPr>
            </w:pPr>
            <w:r w:rsidRPr="00DC1D15">
              <w:rPr>
                <w:rFonts w:hint="eastAsia"/>
                <w:sz w:val="22"/>
                <w:szCs w:val="22"/>
              </w:rPr>
              <w:t>内　　容</w:t>
            </w:r>
          </w:p>
        </w:tc>
      </w:tr>
      <w:tr w:rsidR="00DC1D15" w:rsidRPr="00DC1D15" w14:paraId="57A3C2A0" w14:textId="77777777" w:rsidTr="00A07E89">
        <w:trPr>
          <w:cantSplit/>
        </w:trPr>
        <w:tc>
          <w:tcPr>
            <w:tcW w:w="1470" w:type="dxa"/>
            <w:vAlign w:val="center"/>
          </w:tcPr>
          <w:p w14:paraId="2E82CF9D" w14:textId="77777777" w:rsidR="00AE6BAA" w:rsidRPr="00DC1D15" w:rsidRDefault="00AE6BAA" w:rsidP="00A07E89">
            <w:pPr>
              <w:jc w:val="center"/>
              <w:rPr>
                <w:sz w:val="22"/>
                <w:szCs w:val="22"/>
              </w:rPr>
            </w:pPr>
            <w:r w:rsidRPr="00DC1D15">
              <w:rPr>
                <w:rFonts w:hint="eastAsia"/>
                <w:sz w:val="22"/>
                <w:szCs w:val="22"/>
              </w:rPr>
              <w:t>食　事</w:t>
            </w:r>
          </w:p>
        </w:tc>
        <w:tc>
          <w:tcPr>
            <w:tcW w:w="8400" w:type="dxa"/>
          </w:tcPr>
          <w:p w14:paraId="6B639538" w14:textId="77777777" w:rsidR="00AE6BAA" w:rsidRPr="00DC1D15" w:rsidRDefault="00AE6BAA">
            <w:pPr>
              <w:rPr>
                <w:sz w:val="22"/>
                <w:szCs w:val="22"/>
                <w:lang w:eastAsia="zh-TW"/>
              </w:rPr>
            </w:pPr>
            <w:r w:rsidRPr="00DC1D15">
              <w:rPr>
                <w:rFonts w:hint="eastAsia"/>
                <w:sz w:val="22"/>
                <w:szCs w:val="22"/>
                <w:lang w:eastAsia="zh-TW"/>
              </w:rPr>
              <w:t>食事時間</w:t>
            </w:r>
            <w:r w:rsidR="00197E99" w:rsidRPr="00DC1D15">
              <w:rPr>
                <w:rFonts w:hint="eastAsia"/>
                <w:sz w:val="22"/>
                <w:szCs w:val="22"/>
                <w:lang w:eastAsia="zh-TW"/>
              </w:rPr>
              <w:t xml:space="preserve">　　</w:t>
            </w:r>
            <w:r w:rsidRPr="00DC1D15">
              <w:rPr>
                <w:rFonts w:hint="eastAsia"/>
                <w:sz w:val="22"/>
                <w:szCs w:val="22"/>
                <w:lang w:eastAsia="zh-TW"/>
              </w:rPr>
              <w:t>朝食　ＡＭ８：００～ＡＭ９：００</w:t>
            </w:r>
          </w:p>
          <w:p w14:paraId="666087B8" w14:textId="77777777" w:rsidR="00AE6BAA" w:rsidRPr="00DC1D15" w:rsidRDefault="00AE6BAA">
            <w:pPr>
              <w:rPr>
                <w:sz w:val="22"/>
                <w:szCs w:val="22"/>
                <w:lang w:eastAsia="zh-CN"/>
              </w:rPr>
            </w:pPr>
            <w:r w:rsidRPr="00DC1D15">
              <w:rPr>
                <w:rFonts w:hint="eastAsia"/>
                <w:sz w:val="22"/>
                <w:szCs w:val="22"/>
                <w:lang w:eastAsia="zh-TW"/>
              </w:rPr>
              <w:t xml:space="preserve">　　</w:t>
            </w:r>
            <w:r w:rsidR="00197E99" w:rsidRPr="00DC1D15">
              <w:rPr>
                <w:rFonts w:hint="eastAsia"/>
                <w:sz w:val="22"/>
                <w:szCs w:val="22"/>
                <w:lang w:eastAsia="zh-TW"/>
              </w:rPr>
              <w:t xml:space="preserve">　　　　</w:t>
            </w:r>
            <w:r w:rsidRPr="00DC1D15">
              <w:rPr>
                <w:rFonts w:hint="eastAsia"/>
                <w:sz w:val="22"/>
                <w:szCs w:val="22"/>
                <w:lang w:eastAsia="zh-CN"/>
              </w:rPr>
              <w:t>昼食　ＰＭ０：００～ＰＭ１：００</w:t>
            </w:r>
          </w:p>
          <w:p w14:paraId="204379C8" w14:textId="77777777" w:rsidR="00AE6BAA" w:rsidRPr="00DC1D15" w:rsidRDefault="00AE6BAA">
            <w:pPr>
              <w:rPr>
                <w:sz w:val="22"/>
                <w:szCs w:val="22"/>
                <w:lang w:eastAsia="zh-CN"/>
              </w:rPr>
            </w:pPr>
            <w:r w:rsidRPr="00DC1D15">
              <w:rPr>
                <w:rFonts w:hint="eastAsia"/>
                <w:sz w:val="22"/>
                <w:szCs w:val="22"/>
                <w:lang w:eastAsia="zh-CN"/>
              </w:rPr>
              <w:t xml:space="preserve">　　</w:t>
            </w:r>
            <w:r w:rsidR="00197E99" w:rsidRPr="00DC1D15">
              <w:rPr>
                <w:rFonts w:hint="eastAsia"/>
                <w:sz w:val="22"/>
                <w:szCs w:val="22"/>
                <w:lang w:eastAsia="zh-TW"/>
              </w:rPr>
              <w:t xml:space="preserve">　　　　</w:t>
            </w:r>
            <w:r w:rsidRPr="00DC1D15">
              <w:rPr>
                <w:rFonts w:hint="eastAsia"/>
                <w:sz w:val="22"/>
                <w:szCs w:val="22"/>
                <w:lang w:eastAsia="zh-CN"/>
              </w:rPr>
              <w:t xml:space="preserve">夕食　ＰＭ６：００～ＰＭ７：００　</w:t>
            </w:r>
          </w:p>
        </w:tc>
      </w:tr>
      <w:tr w:rsidR="00DC1D15" w:rsidRPr="00DC1D15" w14:paraId="7AD79765" w14:textId="77777777" w:rsidTr="00A07E89">
        <w:trPr>
          <w:cantSplit/>
        </w:trPr>
        <w:tc>
          <w:tcPr>
            <w:tcW w:w="1470" w:type="dxa"/>
            <w:vAlign w:val="center"/>
          </w:tcPr>
          <w:p w14:paraId="406E4D37" w14:textId="77777777" w:rsidR="00AE6BAA" w:rsidRPr="00DC1D15" w:rsidRDefault="00AE6BAA" w:rsidP="00A07E89">
            <w:pPr>
              <w:jc w:val="center"/>
              <w:rPr>
                <w:sz w:val="22"/>
                <w:szCs w:val="22"/>
              </w:rPr>
            </w:pPr>
            <w:r w:rsidRPr="00DC1D15">
              <w:rPr>
                <w:rFonts w:hint="eastAsia"/>
                <w:sz w:val="22"/>
                <w:szCs w:val="22"/>
              </w:rPr>
              <w:t>入　浴</w:t>
            </w:r>
          </w:p>
        </w:tc>
        <w:tc>
          <w:tcPr>
            <w:tcW w:w="8400" w:type="dxa"/>
          </w:tcPr>
          <w:p w14:paraId="62950FB2" w14:textId="77777777" w:rsidR="00AE6BAA" w:rsidRPr="00DC1D15" w:rsidRDefault="00AE6BAA">
            <w:pPr>
              <w:rPr>
                <w:sz w:val="22"/>
                <w:szCs w:val="22"/>
              </w:rPr>
            </w:pPr>
            <w:r w:rsidRPr="00DC1D15">
              <w:rPr>
                <w:rFonts w:hint="eastAsia"/>
                <w:sz w:val="22"/>
                <w:szCs w:val="22"/>
              </w:rPr>
              <w:t>入浴したい時にはいつでも準備いたします。</w:t>
            </w:r>
          </w:p>
          <w:p w14:paraId="0B87FBE8" w14:textId="77777777" w:rsidR="00AE6BAA" w:rsidRPr="00DC1D15" w:rsidRDefault="00AE6BAA">
            <w:pPr>
              <w:rPr>
                <w:sz w:val="22"/>
                <w:szCs w:val="22"/>
              </w:rPr>
            </w:pPr>
            <w:r w:rsidRPr="00DC1D15">
              <w:rPr>
                <w:rFonts w:hint="eastAsia"/>
                <w:sz w:val="22"/>
                <w:szCs w:val="22"/>
              </w:rPr>
              <w:t>必要なときはお手伝いいたします。</w:t>
            </w:r>
          </w:p>
        </w:tc>
      </w:tr>
      <w:tr w:rsidR="00DC1D15" w:rsidRPr="00DC1D15" w14:paraId="142CE8E6" w14:textId="77777777" w:rsidTr="00A07E89">
        <w:trPr>
          <w:cantSplit/>
        </w:trPr>
        <w:tc>
          <w:tcPr>
            <w:tcW w:w="1470" w:type="dxa"/>
            <w:vAlign w:val="center"/>
          </w:tcPr>
          <w:p w14:paraId="3BD7ECA9" w14:textId="77777777" w:rsidR="00AE6BAA" w:rsidRPr="00DC1D15" w:rsidRDefault="00AE6BAA" w:rsidP="00A07E89">
            <w:pPr>
              <w:jc w:val="center"/>
              <w:rPr>
                <w:sz w:val="22"/>
                <w:szCs w:val="22"/>
              </w:rPr>
            </w:pPr>
            <w:r w:rsidRPr="00DC1D15">
              <w:rPr>
                <w:rFonts w:hint="eastAsia"/>
                <w:sz w:val="22"/>
                <w:szCs w:val="22"/>
              </w:rPr>
              <w:t>日常生活上</w:t>
            </w:r>
          </w:p>
          <w:p w14:paraId="659EE9AE" w14:textId="77777777" w:rsidR="00AE6BAA" w:rsidRPr="00DC1D15" w:rsidRDefault="00AE6BAA" w:rsidP="00A07E89">
            <w:pPr>
              <w:jc w:val="center"/>
              <w:rPr>
                <w:sz w:val="22"/>
                <w:szCs w:val="22"/>
              </w:rPr>
            </w:pPr>
            <w:r w:rsidRPr="00DC1D15">
              <w:rPr>
                <w:rFonts w:hint="eastAsia"/>
                <w:sz w:val="22"/>
                <w:szCs w:val="22"/>
              </w:rPr>
              <w:t>の世話</w:t>
            </w:r>
          </w:p>
        </w:tc>
        <w:tc>
          <w:tcPr>
            <w:tcW w:w="8400" w:type="dxa"/>
          </w:tcPr>
          <w:p w14:paraId="1C77B3B2" w14:textId="77777777" w:rsidR="00AE6BAA" w:rsidRPr="00DC1D15" w:rsidRDefault="00AE6BAA">
            <w:pPr>
              <w:rPr>
                <w:sz w:val="22"/>
                <w:szCs w:val="22"/>
              </w:rPr>
            </w:pPr>
            <w:r w:rsidRPr="00DC1D15">
              <w:rPr>
                <w:rFonts w:hint="eastAsia"/>
                <w:sz w:val="22"/>
                <w:szCs w:val="22"/>
              </w:rPr>
              <w:t>身の回りのお手伝いをします。</w:t>
            </w:r>
          </w:p>
          <w:p w14:paraId="37357454" w14:textId="77777777" w:rsidR="00AE6BAA" w:rsidRPr="00DC1D15" w:rsidRDefault="00AE6BAA">
            <w:pPr>
              <w:rPr>
                <w:sz w:val="22"/>
                <w:szCs w:val="22"/>
              </w:rPr>
            </w:pPr>
            <w:r w:rsidRPr="00DC1D15">
              <w:rPr>
                <w:rFonts w:hint="eastAsia"/>
                <w:sz w:val="22"/>
                <w:szCs w:val="22"/>
              </w:rPr>
              <w:t xml:space="preserve">　（洗濯・清掃・買い物等）</w:t>
            </w:r>
          </w:p>
          <w:p w14:paraId="18BC8AFE" w14:textId="77777777" w:rsidR="00AE6BAA" w:rsidRPr="00DC1D15" w:rsidRDefault="00AE6BAA">
            <w:pPr>
              <w:rPr>
                <w:sz w:val="22"/>
                <w:szCs w:val="22"/>
              </w:rPr>
            </w:pPr>
            <w:r w:rsidRPr="00DC1D15">
              <w:rPr>
                <w:rFonts w:hint="eastAsia"/>
                <w:sz w:val="22"/>
                <w:szCs w:val="22"/>
              </w:rPr>
              <w:t>病院受診の手配、その他療養上の世話をします。</w:t>
            </w:r>
          </w:p>
        </w:tc>
      </w:tr>
      <w:tr w:rsidR="00DC1D15" w:rsidRPr="00DC1D15" w14:paraId="3650E0DE" w14:textId="77777777" w:rsidTr="00A07E89">
        <w:trPr>
          <w:cantSplit/>
        </w:trPr>
        <w:tc>
          <w:tcPr>
            <w:tcW w:w="1470" w:type="dxa"/>
            <w:vAlign w:val="center"/>
          </w:tcPr>
          <w:p w14:paraId="19EF82FE" w14:textId="77777777" w:rsidR="00AE6BAA" w:rsidRPr="00DC1D15" w:rsidRDefault="00AE6BAA" w:rsidP="00A07E89">
            <w:pPr>
              <w:jc w:val="center"/>
              <w:rPr>
                <w:sz w:val="22"/>
                <w:szCs w:val="22"/>
              </w:rPr>
            </w:pPr>
            <w:r w:rsidRPr="00DC1D15">
              <w:rPr>
                <w:rFonts w:hint="eastAsia"/>
                <w:sz w:val="22"/>
                <w:szCs w:val="22"/>
              </w:rPr>
              <w:t>機能訓練</w:t>
            </w:r>
          </w:p>
        </w:tc>
        <w:tc>
          <w:tcPr>
            <w:tcW w:w="8400" w:type="dxa"/>
          </w:tcPr>
          <w:p w14:paraId="14811009" w14:textId="77777777" w:rsidR="00AE6BAA" w:rsidRPr="00DC1D15" w:rsidRDefault="00AE6BAA">
            <w:pPr>
              <w:rPr>
                <w:sz w:val="22"/>
                <w:szCs w:val="22"/>
              </w:rPr>
            </w:pPr>
            <w:r w:rsidRPr="00DC1D15">
              <w:rPr>
                <w:rFonts w:hint="eastAsia"/>
                <w:sz w:val="22"/>
                <w:szCs w:val="22"/>
              </w:rPr>
              <w:t>屋外散歩同行・家事共同等により生活機能の維持・改善に努めます。</w:t>
            </w:r>
          </w:p>
        </w:tc>
      </w:tr>
      <w:tr w:rsidR="00DC1D15" w:rsidRPr="00DC1D15" w14:paraId="2D08FE7C" w14:textId="77777777" w:rsidTr="00A07E89">
        <w:trPr>
          <w:cantSplit/>
        </w:trPr>
        <w:tc>
          <w:tcPr>
            <w:tcW w:w="1470" w:type="dxa"/>
            <w:vAlign w:val="center"/>
          </w:tcPr>
          <w:p w14:paraId="57CF75F2" w14:textId="77777777" w:rsidR="00AE6BAA" w:rsidRPr="00DC1D15" w:rsidRDefault="00AE6BAA" w:rsidP="00A07E89">
            <w:pPr>
              <w:jc w:val="center"/>
              <w:rPr>
                <w:sz w:val="22"/>
                <w:szCs w:val="22"/>
              </w:rPr>
            </w:pPr>
            <w:r w:rsidRPr="00DC1D15">
              <w:rPr>
                <w:rFonts w:hint="eastAsia"/>
                <w:sz w:val="22"/>
                <w:szCs w:val="22"/>
              </w:rPr>
              <w:t>相談及び援助</w:t>
            </w:r>
          </w:p>
        </w:tc>
        <w:tc>
          <w:tcPr>
            <w:tcW w:w="8400" w:type="dxa"/>
          </w:tcPr>
          <w:p w14:paraId="4CECA1D3" w14:textId="77777777" w:rsidR="00AE6BAA" w:rsidRPr="00DC1D15" w:rsidRDefault="00AE6BAA">
            <w:pPr>
              <w:rPr>
                <w:sz w:val="22"/>
                <w:szCs w:val="22"/>
              </w:rPr>
            </w:pPr>
            <w:r w:rsidRPr="00DC1D15">
              <w:rPr>
                <w:rFonts w:hint="eastAsia"/>
                <w:sz w:val="22"/>
                <w:szCs w:val="22"/>
              </w:rPr>
              <w:t>利用者とそのご家族からの相談に誠意をもって応じ、可能な限り必要な援助を行います。</w:t>
            </w:r>
          </w:p>
        </w:tc>
      </w:tr>
    </w:tbl>
    <w:p w14:paraId="4D17A4ED" w14:textId="77777777" w:rsidR="00102F4E" w:rsidRPr="00DC1D15" w:rsidRDefault="00AE6BAA">
      <w:pPr>
        <w:rPr>
          <w:szCs w:val="21"/>
        </w:rPr>
      </w:pPr>
      <w:r w:rsidRPr="00DC1D15">
        <w:rPr>
          <w:rFonts w:hint="eastAsia"/>
          <w:szCs w:val="21"/>
        </w:rPr>
        <w:t xml:space="preserve">　</w:t>
      </w:r>
    </w:p>
    <w:p w14:paraId="1F1EF5AF" w14:textId="77777777" w:rsidR="00AE6BAA" w:rsidRPr="00DC1D15" w:rsidRDefault="00AE6BAA">
      <w:pPr>
        <w:rPr>
          <w:sz w:val="22"/>
          <w:szCs w:val="22"/>
        </w:rPr>
      </w:pPr>
      <w:r w:rsidRPr="00DC1D15">
        <w:rPr>
          <w:rFonts w:hint="eastAsia"/>
          <w:szCs w:val="21"/>
        </w:rPr>
        <w:t xml:space="preserve">　</w:t>
      </w:r>
      <w:r w:rsidRPr="00DC1D15">
        <w:rPr>
          <w:rFonts w:hint="eastAsia"/>
          <w:sz w:val="22"/>
          <w:szCs w:val="22"/>
        </w:rPr>
        <w:t>（２）介護保険給付外サービス</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7468"/>
      </w:tblGrid>
      <w:tr w:rsidR="00DC1D15" w:rsidRPr="00DC1D15" w14:paraId="6C831F6D" w14:textId="77777777">
        <w:tc>
          <w:tcPr>
            <w:tcW w:w="2415" w:type="dxa"/>
            <w:vAlign w:val="center"/>
          </w:tcPr>
          <w:p w14:paraId="01C40F66" w14:textId="77777777" w:rsidR="00AE6BAA" w:rsidRPr="00DC1D15" w:rsidRDefault="00AE6BAA" w:rsidP="003C6889">
            <w:pPr>
              <w:jc w:val="center"/>
              <w:rPr>
                <w:sz w:val="22"/>
                <w:szCs w:val="22"/>
              </w:rPr>
            </w:pPr>
            <w:r w:rsidRPr="00DC1D15">
              <w:rPr>
                <w:rFonts w:hint="eastAsia"/>
                <w:sz w:val="22"/>
                <w:szCs w:val="22"/>
              </w:rPr>
              <w:t>サービス種類</w:t>
            </w:r>
          </w:p>
        </w:tc>
        <w:tc>
          <w:tcPr>
            <w:tcW w:w="7468" w:type="dxa"/>
            <w:vAlign w:val="center"/>
          </w:tcPr>
          <w:p w14:paraId="598F60D8" w14:textId="77777777" w:rsidR="00AE6BAA" w:rsidRPr="00DC1D15" w:rsidRDefault="00AE6BAA" w:rsidP="003C6889">
            <w:pPr>
              <w:jc w:val="center"/>
              <w:rPr>
                <w:sz w:val="22"/>
                <w:szCs w:val="22"/>
              </w:rPr>
            </w:pPr>
            <w:r w:rsidRPr="00DC1D15">
              <w:rPr>
                <w:rFonts w:hint="eastAsia"/>
                <w:sz w:val="22"/>
                <w:szCs w:val="22"/>
              </w:rPr>
              <w:t>内　　　　　容</w:t>
            </w:r>
          </w:p>
        </w:tc>
      </w:tr>
      <w:tr w:rsidR="00DC1D15" w:rsidRPr="00DC1D15" w14:paraId="149A2CEB" w14:textId="77777777">
        <w:trPr>
          <w:trHeight w:val="169"/>
        </w:trPr>
        <w:tc>
          <w:tcPr>
            <w:tcW w:w="2415" w:type="dxa"/>
            <w:vAlign w:val="center"/>
          </w:tcPr>
          <w:p w14:paraId="7D598B16" w14:textId="77777777" w:rsidR="00AE6BAA" w:rsidRPr="00DC1D15" w:rsidRDefault="00AE6BAA" w:rsidP="003C6889">
            <w:pPr>
              <w:rPr>
                <w:sz w:val="22"/>
                <w:szCs w:val="22"/>
              </w:rPr>
            </w:pPr>
            <w:r w:rsidRPr="00DC1D15">
              <w:rPr>
                <w:rFonts w:hint="eastAsia"/>
                <w:sz w:val="22"/>
                <w:szCs w:val="22"/>
              </w:rPr>
              <w:t>理容・美容</w:t>
            </w:r>
          </w:p>
        </w:tc>
        <w:tc>
          <w:tcPr>
            <w:tcW w:w="7468" w:type="dxa"/>
            <w:vAlign w:val="center"/>
          </w:tcPr>
          <w:p w14:paraId="6F39B9CF" w14:textId="77777777" w:rsidR="00AE6BAA" w:rsidRPr="00DC1D15" w:rsidRDefault="00AE6BAA" w:rsidP="003C6889">
            <w:pPr>
              <w:rPr>
                <w:sz w:val="22"/>
                <w:szCs w:val="22"/>
              </w:rPr>
            </w:pPr>
            <w:r w:rsidRPr="00DC1D15">
              <w:rPr>
                <w:rFonts w:hint="eastAsia"/>
                <w:sz w:val="22"/>
                <w:szCs w:val="22"/>
              </w:rPr>
              <w:t>利用者のご希望に応じて理容・美容室を利用します。</w:t>
            </w:r>
          </w:p>
        </w:tc>
      </w:tr>
      <w:tr w:rsidR="00DC1D15" w:rsidRPr="00DC1D15" w14:paraId="4E53DD27" w14:textId="77777777">
        <w:trPr>
          <w:trHeight w:val="360"/>
        </w:trPr>
        <w:tc>
          <w:tcPr>
            <w:tcW w:w="2415" w:type="dxa"/>
            <w:vAlign w:val="center"/>
          </w:tcPr>
          <w:p w14:paraId="79B9EA71" w14:textId="77777777" w:rsidR="00AE6BAA" w:rsidRPr="00DC1D15" w:rsidRDefault="00AE6BAA" w:rsidP="003C6889">
            <w:pPr>
              <w:rPr>
                <w:sz w:val="22"/>
                <w:szCs w:val="22"/>
              </w:rPr>
            </w:pPr>
            <w:r w:rsidRPr="00DC1D15">
              <w:rPr>
                <w:rFonts w:hint="eastAsia"/>
                <w:sz w:val="22"/>
                <w:szCs w:val="22"/>
              </w:rPr>
              <w:t>食事の提供</w:t>
            </w:r>
          </w:p>
        </w:tc>
        <w:tc>
          <w:tcPr>
            <w:tcW w:w="7468" w:type="dxa"/>
            <w:vAlign w:val="center"/>
          </w:tcPr>
          <w:p w14:paraId="6C63DE4B" w14:textId="77777777" w:rsidR="00AE6BAA" w:rsidRPr="00DC1D15" w:rsidRDefault="00A03A42" w:rsidP="003C6889">
            <w:pPr>
              <w:rPr>
                <w:sz w:val="22"/>
                <w:szCs w:val="22"/>
              </w:rPr>
            </w:pPr>
            <w:r w:rsidRPr="00DC1D15">
              <w:rPr>
                <w:rFonts w:hint="eastAsia"/>
                <w:sz w:val="22"/>
                <w:szCs w:val="22"/>
              </w:rPr>
              <w:t>栄養士の作成した献立のもと、</w:t>
            </w:r>
            <w:r w:rsidR="00AE6BAA" w:rsidRPr="00DC1D15">
              <w:rPr>
                <w:rFonts w:hint="eastAsia"/>
                <w:sz w:val="22"/>
                <w:szCs w:val="22"/>
              </w:rPr>
              <w:t>新鮮で</w:t>
            </w:r>
            <w:r w:rsidRPr="00DC1D15">
              <w:rPr>
                <w:rFonts w:hint="eastAsia"/>
                <w:sz w:val="22"/>
                <w:szCs w:val="22"/>
              </w:rPr>
              <w:t>安全な食事</w:t>
            </w:r>
            <w:r w:rsidR="00AE6BAA" w:rsidRPr="00DC1D15">
              <w:rPr>
                <w:rFonts w:hint="eastAsia"/>
                <w:sz w:val="22"/>
                <w:szCs w:val="22"/>
              </w:rPr>
              <w:t>を提供します。</w:t>
            </w:r>
          </w:p>
        </w:tc>
      </w:tr>
      <w:tr w:rsidR="00DC1D15" w:rsidRPr="00DC1D15" w14:paraId="1C879DB6" w14:textId="77777777">
        <w:trPr>
          <w:trHeight w:val="340"/>
        </w:trPr>
        <w:tc>
          <w:tcPr>
            <w:tcW w:w="2415" w:type="dxa"/>
            <w:vAlign w:val="center"/>
          </w:tcPr>
          <w:p w14:paraId="02580F64" w14:textId="77777777" w:rsidR="00AE6BAA" w:rsidRPr="00DC1D15" w:rsidRDefault="00A03A42" w:rsidP="003C6889">
            <w:pPr>
              <w:rPr>
                <w:sz w:val="22"/>
                <w:szCs w:val="22"/>
              </w:rPr>
            </w:pPr>
            <w:r w:rsidRPr="00DC1D15">
              <w:rPr>
                <w:rFonts w:hint="eastAsia"/>
                <w:sz w:val="22"/>
                <w:szCs w:val="22"/>
              </w:rPr>
              <w:t>教養娯楽</w:t>
            </w:r>
            <w:r w:rsidR="00AE6BAA" w:rsidRPr="00DC1D15">
              <w:rPr>
                <w:rFonts w:hint="eastAsia"/>
                <w:sz w:val="22"/>
                <w:szCs w:val="22"/>
              </w:rPr>
              <w:t>の利用</w:t>
            </w:r>
          </w:p>
        </w:tc>
        <w:tc>
          <w:tcPr>
            <w:tcW w:w="7468" w:type="dxa"/>
            <w:vAlign w:val="center"/>
          </w:tcPr>
          <w:p w14:paraId="07532A3A" w14:textId="77777777" w:rsidR="00AE6BAA" w:rsidRPr="00DC1D15" w:rsidRDefault="00AE6BAA" w:rsidP="003C6889">
            <w:pPr>
              <w:rPr>
                <w:sz w:val="22"/>
                <w:szCs w:val="22"/>
              </w:rPr>
            </w:pPr>
            <w:r w:rsidRPr="00DC1D15">
              <w:rPr>
                <w:rFonts w:hint="eastAsia"/>
                <w:sz w:val="22"/>
                <w:szCs w:val="22"/>
              </w:rPr>
              <w:t>クラブ活動等</w:t>
            </w:r>
          </w:p>
        </w:tc>
      </w:tr>
      <w:tr w:rsidR="00DC1D15" w:rsidRPr="00DC1D15" w14:paraId="5FD06F96" w14:textId="77777777">
        <w:trPr>
          <w:trHeight w:val="360"/>
        </w:trPr>
        <w:tc>
          <w:tcPr>
            <w:tcW w:w="2415" w:type="dxa"/>
            <w:vAlign w:val="center"/>
          </w:tcPr>
          <w:p w14:paraId="19BA00CA" w14:textId="77777777" w:rsidR="00AE6BAA" w:rsidRPr="00DC1D15" w:rsidRDefault="00A03A42" w:rsidP="003C6889">
            <w:pPr>
              <w:rPr>
                <w:sz w:val="22"/>
                <w:szCs w:val="22"/>
              </w:rPr>
            </w:pPr>
            <w:r w:rsidRPr="00DC1D15">
              <w:rPr>
                <w:rFonts w:hint="eastAsia"/>
                <w:sz w:val="22"/>
                <w:szCs w:val="22"/>
              </w:rPr>
              <w:t>ﾚｸﾘｴｰｼｮﾝ</w:t>
            </w:r>
            <w:r w:rsidR="00AE6BAA" w:rsidRPr="00DC1D15">
              <w:rPr>
                <w:rFonts w:hint="eastAsia"/>
                <w:sz w:val="22"/>
                <w:szCs w:val="22"/>
              </w:rPr>
              <w:t>行事</w:t>
            </w:r>
          </w:p>
        </w:tc>
        <w:tc>
          <w:tcPr>
            <w:tcW w:w="7468" w:type="dxa"/>
            <w:vAlign w:val="center"/>
          </w:tcPr>
          <w:p w14:paraId="0FBCFA06" w14:textId="77777777" w:rsidR="00AE6BAA" w:rsidRPr="00DC1D15" w:rsidRDefault="00AE6BAA" w:rsidP="003C6889">
            <w:pPr>
              <w:rPr>
                <w:sz w:val="22"/>
                <w:szCs w:val="22"/>
              </w:rPr>
            </w:pPr>
            <w:r w:rsidRPr="00DC1D15">
              <w:rPr>
                <w:rFonts w:hint="eastAsia"/>
                <w:sz w:val="22"/>
                <w:szCs w:val="22"/>
              </w:rPr>
              <w:t>各種行事</w:t>
            </w:r>
          </w:p>
        </w:tc>
      </w:tr>
    </w:tbl>
    <w:p w14:paraId="5A55C6EA" w14:textId="77777777" w:rsidR="00102F4E" w:rsidRPr="00DC1D15" w:rsidRDefault="00AE6BAA">
      <w:pPr>
        <w:rPr>
          <w:szCs w:val="21"/>
        </w:rPr>
      </w:pPr>
      <w:r w:rsidRPr="00DC1D15">
        <w:rPr>
          <w:rFonts w:hint="eastAsia"/>
          <w:szCs w:val="21"/>
        </w:rPr>
        <w:t xml:space="preserve">　</w:t>
      </w:r>
    </w:p>
    <w:p w14:paraId="27BCD314" w14:textId="77777777" w:rsidR="00AE6BAA" w:rsidRPr="00DC1D15" w:rsidRDefault="00AE6BAA">
      <w:pPr>
        <w:rPr>
          <w:sz w:val="22"/>
          <w:szCs w:val="22"/>
        </w:rPr>
      </w:pPr>
      <w:r w:rsidRPr="00DC1D15">
        <w:rPr>
          <w:rFonts w:hint="eastAsia"/>
          <w:sz w:val="22"/>
          <w:szCs w:val="22"/>
        </w:rPr>
        <w:t xml:space="preserve">８．入居にあたっての留意事項　</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888"/>
      </w:tblGrid>
      <w:tr w:rsidR="00DC1D15" w:rsidRPr="00DC1D15" w14:paraId="0F2DE03B" w14:textId="77777777" w:rsidTr="009944DA">
        <w:trPr>
          <w:trHeight w:val="290"/>
        </w:trPr>
        <w:tc>
          <w:tcPr>
            <w:tcW w:w="1995" w:type="dxa"/>
          </w:tcPr>
          <w:p w14:paraId="11FA7877" w14:textId="77777777" w:rsidR="00AE6BAA" w:rsidRPr="00DC1D15" w:rsidRDefault="00AE6BAA">
            <w:pPr>
              <w:rPr>
                <w:sz w:val="22"/>
                <w:szCs w:val="22"/>
              </w:rPr>
            </w:pPr>
            <w:r w:rsidRPr="00DC1D15">
              <w:rPr>
                <w:rFonts w:hint="eastAsia"/>
                <w:sz w:val="22"/>
                <w:szCs w:val="22"/>
              </w:rPr>
              <w:t>面　会</w:t>
            </w:r>
          </w:p>
        </w:tc>
        <w:tc>
          <w:tcPr>
            <w:tcW w:w="7888" w:type="dxa"/>
          </w:tcPr>
          <w:p w14:paraId="50EC2AAC" w14:textId="77777777" w:rsidR="00AE6BAA" w:rsidRPr="00DC1D15" w:rsidRDefault="00AE6BAA">
            <w:pPr>
              <w:rPr>
                <w:sz w:val="22"/>
                <w:szCs w:val="22"/>
              </w:rPr>
            </w:pPr>
            <w:r w:rsidRPr="00DC1D15">
              <w:rPr>
                <w:rFonts w:hint="eastAsia"/>
                <w:sz w:val="22"/>
                <w:szCs w:val="22"/>
              </w:rPr>
              <w:t>面会にお越しになる方は、職員に一声かけてください。</w:t>
            </w:r>
          </w:p>
        </w:tc>
      </w:tr>
      <w:tr w:rsidR="00DC1D15" w:rsidRPr="00DC1D15" w14:paraId="7D24CAFF" w14:textId="77777777" w:rsidTr="009944DA">
        <w:tc>
          <w:tcPr>
            <w:tcW w:w="1995" w:type="dxa"/>
          </w:tcPr>
          <w:p w14:paraId="6DFFDF71" w14:textId="77777777" w:rsidR="00AE6BAA" w:rsidRPr="00DC1D15" w:rsidRDefault="00AE6BAA">
            <w:pPr>
              <w:rPr>
                <w:sz w:val="22"/>
                <w:szCs w:val="22"/>
              </w:rPr>
            </w:pPr>
            <w:r w:rsidRPr="00DC1D15">
              <w:rPr>
                <w:rFonts w:hint="eastAsia"/>
                <w:sz w:val="22"/>
                <w:szCs w:val="22"/>
              </w:rPr>
              <w:t>外　出</w:t>
            </w:r>
          </w:p>
        </w:tc>
        <w:tc>
          <w:tcPr>
            <w:tcW w:w="7888" w:type="dxa"/>
            <w:vAlign w:val="center"/>
          </w:tcPr>
          <w:p w14:paraId="0C2BF21B" w14:textId="77777777" w:rsidR="00AE6BAA" w:rsidRPr="00DC1D15" w:rsidRDefault="00AE6BAA">
            <w:pPr>
              <w:rPr>
                <w:sz w:val="22"/>
                <w:szCs w:val="22"/>
              </w:rPr>
            </w:pPr>
            <w:r w:rsidRPr="00DC1D15">
              <w:rPr>
                <w:rFonts w:hint="eastAsia"/>
                <w:sz w:val="22"/>
                <w:szCs w:val="22"/>
              </w:rPr>
              <w:t>外出・外泊前に必ず申し出てください。</w:t>
            </w:r>
          </w:p>
          <w:p w14:paraId="0CF3B99F" w14:textId="77777777" w:rsidR="00AE6BAA" w:rsidRPr="00DC1D15" w:rsidRDefault="00AE6BAA">
            <w:pPr>
              <w:rPr>
                <w:sz w:val="22"/>
                <w:szCs w:val="22"/>
              </w:rPr>
            </w:pPr>
            <w:r w:rsidRPr="00DC1D15">
              <w:rPr>
                <w:rFonts w:hint="eastAsia"/>
                <w:sz w:val="22"/>
                <w:szCs w:val="22"/>
              </w:rPr>
              <w:t>なお、その時に予定帰宅時間をお知らせください。</w:t>
            </w:r>
          </w:p>
        </w:tc>
      </w:tr>
      <w:tr w:rsidR="00DC1D15" w:rsidRPr="00DC1D15" w14:paraId="06F8289C" w14:textId="77777777" w:rsidTr="009944DA">
        <w:tc>
          <w:tcPr>
            <w:tcW w:w="1995" w:type="dxa"/>
          </w:tcPr>
          <w:p w14:paraId="078C885C" w14:textId="77777777" w:rsidR="00AE6BAA" w:rsidRPr="00DC1D15" w:rsidRDefault="00AE6BAA">
            <w:pPr>
              <w:rPr>
                <w:sz w:val="22"/>
                <w:szCs w:val="22"/>
              </w:rPr>
            </w:pPr>
            <w:r w:rsidRPr="00DC1D15">
              <w:rPr>
                <w:rFonts w:hint="eastAsia"/>
                <w:sz w:val="22"/>
                <w:szCs w:val="22"/>
              </w:rPr>
              <w:t>住居・居室の利用</w:t>
            </w:r>
          </w:p>
        </w:tc>
        <w:tc>
          <w:tcPr>
            <w:tcW w:w="7888" w:type="dxa"/>
          </w:tcPr>
          <w:p w14:paraId="3557DE4E" w14:textId="77777777" w:rsidR="00AE6BAA" w:rsidRPr="00DC1D15" w:rsidRDefault="00AE6BAA">
            <w:pPr>
              <w:rPr>
                <w:sz w:val="22"/>
                <w:szCs w:val="22"/>
              </w:rPr>
            </w:pPr>
            <w:r w:rsidRPr="00DC1D15">
              <w:rPr>
                <w:rFonts w:hint="eastAsia"/>
                <w:sz w:val="22"/>
                <w:szCs w:val="22"/>
              </w:rPr>
              <w:t>ホーム内の設備・備品等は大切にご利用下さい。騒音の発生、他の利用者の迷惑になる行為はご遠慮下さい。</w:t>
            </w:r>
          </w:p>
        </w:tc>
      </w:tr>
    </w:tbl>
    <w:p w14:paraId="6A3FDD4E" w14:textId="77777777" w:rsidR="0010444A" w:rsidRDefault="0010444A">
      <w:pPr>
        <w:rPr>
          <w:sz w:val="22"/>
          <w:szCs w:val="22"/>
        </w:rPr>
      </w:pPr>
    </w:p>
    <w:p w14:paraId="793AAD14" w14:textId="6CF1BBBD" w:rsidR="00216433" w:rsidRPr="00DC1D15" w:rsidRDefault="006D1AF6">
      <w:pPr>
        <w:rPr>
          <w:sz w:val="22"/>
          <w:szCs w:val="22"/>
        </w:rPr>
      </w:pPr>
      <w:r w:rsidRPr="00DC1D15">
        <w:rPr>
          <w:rFonts w:hint="eastAsia"/>
          <w:sz w:val="22"/>
          <w:szCs w:val="22"/>
        </w:rPr>
        <w:lastRenderedPageBreak/>
        <w:t>９．利用者の権利</w:t>
      </w:r>
      <w:r w:rsidR="00216433" w:rsidRPr="00DC1D15">
        <w:rPr>
          <w:rFonts w:hint="eastAsia"/>
          <w:sz w:val="22"/>
          <w:szCs w:val="22"/>
        </w:rPr>
        <w:t>（利用者は</w:t>
      </w:r>
      <w:r w:rsidR="00B46701" w:rsidRPr="00DC1D15">
        <w:rPr>
          <w:rFonts w:hint="eastAsia"/>
          <w:sz w:val="22"/>
          <w:szCs w:val="22"/>
        </w:rPr>
        <w:t>以下</w:t>
      </w:r>
      <w:r w:rsidR="00216433" w:rsidRPr="00DC1D15">
        <w:rPr>
          <w:rFonts w:hint="eastAsia"/>
          <w:sz w:val="22"/>
          <w:szCs w:val="22"/>
        </w:rPr>
        <w:t>の権利があります）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8631"/>
      </w:tblGrid>
      <w:tr w:rsidR="006D1AF6" w:rsidRPr="00DC1D15" w14:paraId="3F611FB8" w14:textId="77777777" w:rsidTr="00970108">
        <w:tc>
          <w:tcPr>
            <w:tcW w:w="1050" w:type="dxa"/>
            <w:vAlign w:val="center"/>
          </w:tcPr>
          <w:p w14:paraId="5B0ED23F" w14:textId="77777777" w:rsidR="00D26E80" w:rsidRPr="00DC1D15" w:rsidRDefault="00D26E80" w:rsidP="00102F4E">
            <w:pPr>
              <w:jc w:val="center"/>
              <w:rPr>
                <w:sz w:val="22"/>
                <w:szCs w:val="22"/>
              </w:rPr>
            </w:pPr>
            <w:r w:rsidRPr="00DC1D15">
              <w:rPr>
                <w:rFonts w:hint="eastAsia"/>
                <w:sz w:val="22"/>
                <w:szCs w:val="22"/>
              </w:rPr>
              <w:t>利用者</w:t>
            </w:r>
          </w:p>
          <w:p w14:paraId="62A4AFFF" w14:textId="77777777" w:rsidR="006D1AF6" w:rsidRPr="00DC1D15" w:rsidRDefault="006D1AF6" w:rsidP="00102F4E">
            <w:pPr>
              <w:jc w:val="center"/>
              <w:rPr>
                <w:sz w:val="22"/>
                <w:szCs w:val="22"/>
              </w:rPr>
            </w:pPr>
            <w:r w:rsidRPr="00DC1D15">
              <w:rPr>
                <w:rFonts w:hint="eastAsia"/>
                <w:sz w:val="22"/>
                <w:szCs w:val="22"/>
              </w:rPr>
              <w:t>の権利</w:t>
            </w:r>
          </w:p>
        </w:tc>
        <w:tc>
          <w:tcPr>
            <w:tcW w:w="8824" w:type="dxa"/>
          </w:tcPr>
          <w:p w14:paraId="6300C62A" w14:textId="77777777" w:rsidR="006D1AF6" w:rsidRPr="00DC1D15" w:rsidRDefault="003E7841" w:rsidP="007D07DF">
            <w:pPr>
              <w:ind w:left="220" w:hangingChars="100" w:hanging="220"/>
              <w:rPr>
                <w:sz w:val="22"/>
                <w:szCs w:val="22"/>
              </w:rPr>
            </w:pPr>
            <w:r w:rsidRPr="00DC1D15">
              <w:rPr>
                <w:rFonts w:hint="eastAsia"/>
                <w:sz w:val="22"/>
                <w:szCs w:val="22"/>
              </w:rPr>
              <w:t>１．</w:t>
            </w:r>
            <w:r w:rsidR="006D1AF6" w:rsidRPr="00DC1D15">
              <w:rPr>
                <w:rFonts w:hint="eastAsia"/>
                <w:sz w:val="22"/>
                <w:szCs w:val="22"/>
              </w:rPr>
              <w:t>独自の生活暦を有する個人として尊重され、プライバシーを保ち、尊厳を維持する権利</w:t>
            </w:r>
          </w:p>
          <w:p w14:paraId="2FBF351E" w14:textId="77777777" w:rsidR="006D1AF6" w:rsidRPr="00DC1D15" w:rsidRDefault="003E7841" w:rsidP="007D07DF">
            <w:pPr>
              <w:ind w:left="220" w:hangingChars="100" w:hanging="220"/>
              <w:rPr>
                <w:sz w:val="22"/>
                <w:szCs w:val="22"/>
              </w:rPr>
            </w:pPr>
            <w:r w:rsidRPr="00DC1D15">
              <w:rPr>
                <w:rFonts w:hint="eastAsia"/>
                <w:sz w:val="22"/>
                <w:szCs w:val="22"/>
              </w:rPr>
              <w:t>２．</w:t>
            </w:r>
            <w:r w:rsidR="0094607B" w:rsidRPr="00DC1D15">
              <w:rPr>
                <w:rFonts w:hint="eastAsia"/>
                <w:sz w:val="22"/>
                <w:szCs w:val="22"/>
              </w:rPr>
              <w:t>生活</w:t>
            </w:r>
            <w:r w:rsidR="00A07E89" w:rsidRPr="00DC1D15">
              <w:rPr>
                <w:rFonts w:hint="eastAsia"/>
                <w:sz w:val="22"/>
                <w:szCs w:val="22"/>
              </w:rPr>
              <w:t>や介護サービスにおいて、十分な情報が提供され、個人の自由や好み、</w:t>
            </w:r>
            <w:r w:rsidR="0094607B" w:rsidRPr="00DC1D15">
              <w:rPr>
                <w:rFonts w:hint="eastAsia"/>
                <w:sz w:val="22"/>
                <w:szCs w:val="22"/>
              </w:rPr>
              <w:t>および主体的な決定が尊重される権利</w:t>
            </w:r>
          </w:p>
          <w:p w14:paraId="55657D0A" w14:textId="77777777" w:rsidR="0094607B" w:rsidRPr="00DC1D15" w:rsidRDefault="003E7841" w:rsidP="003E7841">
            <w:pPr>
              <w:rPr>
                <w:sz w:val="22"/>
                <w:szCs w:val="22"/>
              </w:rPr>
            </w:pPr>
            <w:r w:rsidRPr="00DC1D15">
              <w:rPr>
                <w:rFonts w:hint="eastAsia"/>
                <w:sz w:val="22"/>
                <w:szCs w:val="22"/>
              </w:rPr>
              <w:t>３．</w:t>
            </w:r>
            <w:r w:rsidR="0094607B" w:rsidRPr="00DC1D15">
              <w:rPr>
                <w:rFonts w:hint="eastAsia"/>
                <w:sz w:val="22"/>
                <w:szCs w:val="22"/>
              </w:rPr>
              <w:t>安心感と信頼をもてるよう配慮され、安全と衛生が保たれた環境で生活する</w:t>
            </w:r>
            <w:r w:rsidR="0094607B" w:rsidRPr="00DC1D15">
              <w:rPr>
                <w:rFonts w:hint="eastAsia"/>
                <w:spacing w:val="44"/>
                <w:w w:val="90"/>
                <w:kern w:val="0"/>
                <w:sz w:val="22"/>
                <w:szCs w:val="22"/>
                <w:fitText w:val="440" w:id="-1315251968"/>
              </w:rPr>
              <w:t>権</w:t>
            </w:r>
            <w:r w:rsidR="0094607B" w:rsidRPr="00DC1D15">
              <w:rPr>
                <w:rFonts w:hint="eastAsia"/>
                <w:spacing w:val="-21"/>
                <w:w w:val="90"/>
                <w:kern w:val="0"/>
                <w:sz w:val="22"/>
                <w:szCs w:val="22"/>
                <w:fitText w:val="440" w:id="-1315251968"/>
              </w:rPr>
              <w:t>利</w:t>
            </w:r>
          </w:p>
          <w:p w14:paraId="317ACADD" w14:textId="77777777" w:rsidR="0094607B" w:rsidRPr="00DC1D15" w:rsidRDefault="003E7841" w:rsidP="007D07DF">
            <w:pPr>
              <w:ind w:left="220" w:hangingChars="100" w:hanging="220"/>
              <w:rPr>
                <w:sz w:val="22"/>
                <w:szCs w:val="22"/>
              </w:rPr>
            </w:pPr>
            <w:r w:rsidRPr="00DC1D15">
              <w:rPr>
                <w:rFonts w:hint="eastAsia"/>
                <w:sz w:val="22"/>
                <w:szCs w:val="22"/>
              </w:rPr>
              <w:t>４．</w:t>
            </w:r>
            <w:r w:rsidR="0094607B" w:rsidRPr="00DC1D15">
              <w:rPr>
                <w:rFonts w:hint="eastAsia"/>
                <w:sz w:val="22"/>
                <w:szCs w:val="22"/>
              </w:rPr>
              <w:t>自らの能力を最大限に発揮できるよう支援され、必要に応じて適切な介護を継続的に受ける権利</w:t>
            </w:r>
          </w:p>
          <w:p w14:paraId="4EC55F25" w14:textId="77777777" w:rsidR="0094607B" w:rsidRPr="00DC1D15" w:rsidRDefault="003E7841" w:rsidP="003E7841">
            <w:pPr>
              <w:rPr>
                <w:sz w:val="22"/>
                <w:szCs w:val="22"/>
              </w:rPr>
            </w:pPr>
            <w:r w:rsidRPr="00DC1D15">
              <w:rPr>
                <w:rFonts w:hint="eastAsia"/>
                <w:sz w:val="22"/>
                <w:szCs w:val="22"/>
              </w:rPr>
              <w:t>５．</w:t>
            </w:r>
            <w:r w:rsidR="0094607B" w:rsidRPr="00DC1D15">
              <w:rPr>
                <w:rFonts w:hint="eastAsia"/>
                <w:sz w:val="22"/>
                <w:szCs w:val="22"/>
              </w:rPr>
              <w:t>必要に応じて適切な医療を受けることについて援助を受ける権利</w:t>
            </w:r>
          </w:p>
          <w:p w14:paraId="04DFE6A3" w14:textId="77777777" w:rsidR="0094607B" w:rsidRPr="00DC1D15" w:rsidRDefault="003E7841" w:rsidP="003E7841">
            <w:pPr>
              <w:rPr>
                <w:sz w:val="22"/>
                <w:szCs w:val="22"/>
              </w:rPr>
            </w:pPr>
            <w:r w:rsidRPr="00DC1D15">
              <w:rPr>
                <w:rFonts w:hint="eastAsia"/>
                <w:sz w:val="22"/>
                <w:szCs w:val="22"/>
              </w:rPr>
              <w:t>６．</w:t>
            </w:r>
            <w:r w:rsidR="0094607B" w:rsidRPr="00DC1D15">
              <w:rPr>
                <w:rFonts w:hint="eastAsia"/>
                <w:sz w:val="22"/>
                <w:szCs w:val="22"/>
              </w:rPr>
              <w:t>家族や大切な人</w:t>
            </w:r>
            <w:r w:rsidR="00D26E80" w:rsidRPr="00DC1D15">
              <w:rPr>
                <w:rFonts w:hint="eastAsia"/>
                <w:sz w:val="22"/>
                <w:szCs w:val="22"/>
              </w:rPr>
              <w:t>との通信や交流の事由が保たれ、個人情報が守られる権利</w:t>
            </w:r>
          </w:p>
          <w:p w14:paraId="1C9FA6AD" w14:textId="77777777" w:rsidR="00D26E80" w:rsidRPr="00DC1D15" w:rsidRDefault="003E7841" w:rsidP="003E7841">
            <w:pPr>
              <w:rPr>
                <w:sz w:val="22"/>
                <w:szCs w:val="22"/>
              </w:rPr>
            </w:pPr>
            <w:r w:rsidRPr="00DC1D15">
              <w:rPr>
                <w:rFonts w:hint="eastAsia"/>
                <w:sz w:val="22"/>
                <w:szCs w:val="22"/>
              </w:rPr>
              <w:t>７．</w:t>
            </w:r>
            <w:r w:rsidR="00053177" w:rsidRPr="00DC1D15">
              <w:rPr>
                <w:rFonts w:hint="eastAsia"/>
                <w:sz w:val="22"/>
                <w:szCs w:val="22"/>
              </w:rPr>
              <w:t>地域社会の一員として通信や交流の事由が保たれ、個人情報が守られる権利</w:t>
            </w:r>
          </w:p>
          <w:p w14:paraId="33C9FBD0" w14:textId="77777777" w:rsidR="00053177" w:rsidRPr="00DC1D15" w:rsidRDefault="003E7841" w:rsidP="003E7841">
            <w:pPr>
              <w:rPr>
                <w:sz w:val="22"/>
                <w:szCs w:val="22"/>
              </w:rPr>
            </w:pPr>
            <w:r w:rsidRPr="00DC1D15">
              <w:rPr>
                <w:rFonts w:hint="eastAsia"/>
                <w:sz w:val="22"/>
                <w:szCs w:val="22"/>
              </w:rPr>
              <w:t>８．</w:t>
            </w:r>
            <w:r w:rsidR="00053177" w:rsidRPr="00DC1D15">
              <w:rPr>
                <w:rFonts w:hint="eastAsia"/>
                <w:sz w:val="22"/>
                <w:szCs w:val="22"/>
              </w:rPr>
              <w:t>暴力や虐待および身体的精神的拘束を受けない権利</w:t>
            </w:r>
          </w:p>
          <w:p w14:paraId="66CE208B" w14:textId="77777777" w:rsidR="00053177" w:rsidRPr="00DC1D15" w:rsidRDefault="003E7841" w:rsidP="003E7841">
            <w:pPr>
              <w:rPr>
                <w:sz w:val="22"/>
                <w:szCs w:val="22"/>
              </w:rPr>
            </w:pPr>
            <w:r w:rsidRPr="00DC1D15">
              <w:rPr>
                <w:rFonts w:hint="eastAsia"/>
                <w:sz w:val="22"/>
                <w:szCs w:val="22"/>
              </w:rPr>
              <w:t>９．</w:t>
            </w:r>
            <w:r w:rsidR="00053177" w:rsidRPr="00DC1D15">
              <w:rPr>
                <w:rFonts w:hint="eastAsia"/>
                <w:sz w:val="22"/>
                <w:szCs w:val="22"/>
              </w:rPr>
              <w:t>生活や介護サービスについて、いかなる差別を受けない権利</w:t>
            </w:r>
          </w:p>
          <w:p w14:paraId="0CC3675D" w14:textId="77777777" w:rsidR="00053177" w:rsidRPr="00DC1D15" w:rsidRDefault="003E7841" w:rsidP="007D07DF">
            <w:pPr>
              <w:ind w:left="440" w:hangingChars="200" w:hanging="440"/>
              <w:rPr>
                <w:sz w:val="22"/>
                <w:szCs w:val="22"/>
              </w:rPr>
            </w:pPr>
            <w:r w:rsidRPr="00DC1D15">
              <w:rPr>
                <w:rFonts w:hint="eastAsia"/>
                <w:sz w:val="22"/>
                <w:szCs w:val="22"/>
              </w:rPr>
              <w:t>１０．</w:t>
            </w:r>
            <w:r w:rsidR="00053177" w:rsidRPr="00DC1D15">
              <w:rPr>
                <w:rFonts w:hint="eastAsia"/>
                <w:sz w:val="22"/>
                <w:szCs w:val="22"/>
              </w:rPr>
              <w:t>生活や介護サービスについて職員に苦情を伝え、解決されない場合は、専門家または第三者機関の支援を受ける権利</w:t>
            </w:r>
          </w:p>
        </w:tc>
      </w:tr>
    </w:tbl>
    <w:p w14:paraId="0C0AB3E2" w14:textId="77777777" w:rsidR="00102F4E" w:rsidRPr="00DC1D15" w:rsidRDefault="00102F4E">
      <w:pPr>
        <w:rPr>
          <w:szCs w:val="21"/>
        </w:rPr>
      </w:pPr>
    </w:p>
    <w:p w14:paraId="11A39702" w14:textId="77777777" w:rsidR="00216433" w:rsidRPr="00DC1D15" w:rsidRDefault="00216433">
      <w:pPr>
        <w:rPr>
          <w:sz w:val="22"/>
          <w:szCs w:val="22"/>
        </w:rPr>
      </w:pPr>
      <w:r w:rsidRPr="00DC1D15">
        <w:rPr>
          <w:rFonts w:hint="eastAsia"/>
          <w:sz w:val="22"/>
          <w:szCs w:val="22"/>
        </w:rPr>
        <w:t>１０．利用者の義務（利用者及び利用者の家族は以下の義務を負います）</w:t>
      </w:r>
    </w:p>
    <w:tbl>
      <w:tblPr>
        <w:tblW w:w="9874"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8824"/>
      </w:tblGrid>
      <w:tr w:rsidR="00216433" w:rsidRPr="00DC1D15" w14:paraId="6DEECED3" w14:textId="77777777" w:rsidTr="00970108">
        <w:tc>
          <w:tcPr>
            <w:tcW w:w="1050" w:type="dxa"/>
            <w:vAlign w:val="center"/>
          </w:tcPr>
          <w:p w14:paraId="4BE4DA27" w14:textId="77777777" w:rsidR="00216433" w:rsidRPr="00DC1D15" w:rsidRDefault="00216433" w:rsidP="00102F4E">
            <w:pPr>
              <w:jc w:val="center"/>
              <w:rPr>
                <w:sz w:val="22"/>
                <w:szCs w:val="22"/>
              </w:rPr>
            </w:pPr>
            <w:r w:rsidRPr="00DC1D15">
              <w:rPr>
                <w:rFonts w:hint="eastAsia"/>
                <w:sz w:val="22"/>
                <w:szCs w:val="22"/>
              </w:rPr>
              <w:t>利用者</w:t>
            </w:r>
          </w:p>
          <w:p w14:paraId="2591ED60" w14:textId="77777777" w:rsidR="00216433" w:rsidRPr="00DC1D15" w:rsidRDefault="00216433" w:rsidP="00102F4E">
            <w:pPr>
              <w:jc w:val="center"/>
              <w:rPr>
                <w:sz w:val="22"/>
                <w:szCs w:val="22"/>
              </w:rPr>
            </w:pPr>
            <w:r w:rsidRPr="00DC1D15">
              <w:rPr>
                <w:rFonts w:hint="eastAsia"/>
                <w:sz w:val="22"/>
                <w:szCs w:val="22"/>
              </w:rPr>
              <w:t>（家族）</w:t>
            </w:r>
          </w:p>
          <w:p w14:paraId="6A4C423B" w14:textId="77777777" w:rsidR="00216433" w:rsidRPr="00DC1D15" w:rsidRDefault="00216433" w:rsidP="00102F4E">
            <w:pPr>
              <w:jc w:val="center"/>
              <w:rPr>
                <w:sz w:val="22"/>
                <w:szCs w:val="22"/>
              </w:rPr>
            </w:pPr>
            <w:r w:rsidRPr="00DC1D15">
              <w:rPr>
                <w:rFonts w:hint="eastAsia"/>
                <w:sz w:val="22"/>
                <w:szCs w:val="22"/>
              </w:rPr>
              <w:t>の義務</w:t>
            </w:r>
          </w:p>
        </w:tc>
        <w:tc>
          <w:tcPr>
            <w:tcW w:w="8824" w:type="dxa"/>
          </w:tcPr>
          <w:p w14:paraId="0A95C0C8" w14:textId="77777777" w:rsidR="00216433" w:rsidRPr="00DC1D15" w:rsidRDefault="003E7841" w:rsidP="003E7841">
            <w:pPr>
              <w:rPr>
                <w:sz w:val="22"/>
                <w:szCs w:val="22"/>
              </w:rPr>
            </w:pPr>
            <w:r w:rsidRPr="00DC1D15">
              <w:rPr>
                <w:rFonts w:hint="eastAsia"/>
                <w:sz w:val="22"/>
                <w:szCs w:val="22"/>
              </w:rPr>
              <w:t>１．</w:t>
            </w:r>
            <w:r w:rsidR="00216433" w:rsidRPr="00DC1D15">
              <w:rPr>
                <w:rFonts w:hint="eastAsia"/>
                <w:sz w:val="22"/>
                <w:szCs w:val="22"/>
              </w:rPr>
              <w:t>利用者の能力や</w:t>
            </w:r>
            <w:r w:rsidR="00401306" w:rsidRPr="00DC1D15">
              <w:rPr>
                <w:rFonts w:hint="eastAsia"/>
                <w:sz w:val="22"/>
                <w:szCs w:val="22"/>
              </w:rPr>
              <w:t>健康</w:t>
            </w:r>
            <w:r w:rsidR="00216433" w:rsidRPr="00DC1D15">
              <w:rPr>
                <w:rFonts w:hint="eastAsia"/>
                <w:sz w:val="22"/>
                <w:szCs w:val="22"/>
              </w:rPr>
              <w:t>状態についての情報</w:t>
            </w:r>
            <w:r w:rsidR="00CA7091" w:rsidRPr="00DC1D15">
              <w:rPr>
                <w:rFonts w:hint="eastAsia"/>
                <w:sz w:val="22"/>
                <w:szCs w:val="22"/>
              </w:rPr>
              <w:t>を正しく事業者に提供すること</w:t>
            </w:r>
          </w:p>
          <w:p w14:paraId="2E1168FD" w14:textId="77777777" w:rsidR="00CA7091" w:rsidRPr="00DC1D15" w:rsidRDefault="003E7841" w:rsidP="003E7841">
            <w:pPr>
              <w:rPr>
                <w:sz w:val="22"/>
                <w:szCs w:val="22"/>
              </w:rPr>
            </w:pPr>
            <w:r w:rsidRPr="00DC1D15">
              <w:rPr>
                <w:rFonts w:hint="eastAsia"/>
                <w:sz w:val="22"/>
                <w:szCs w:val="22"/>
              </w:rPr>
              <w:t>２．</w:t>
            </w:r>
            <w:r w:rsidR="00CA7091" w:rsidRPr="00DC1D15">
              <w:rPr>
                <w:rFonts w:hint="eastAsia"/>
                <w:sz w:val="22"/>
                <w:szCs w:val="22"/>
              </w:rPr>
              <w:t>他の利用者やその訪問者及び事業者の職員の権利を不当に侵害しないこと</w:t>
            </w:r>
          </w:p>
          <w:p w14:paraId="6CF56B74" w14:textId="77777777" w:rsidR="00CA7091" w:rsidRPr="00DC1D15" w:rsidRDefault="003E7841" w:rsidP="007D07DF">
            <w:pPr>
              <w:ind w:left="220" w:hangingChars="100" w:hanging="220"/>
              <w:rPr>
                <w:sz w:val="22"/>
                <w:szCs w:val="22"/>
              </w:rPr>
            </w:pPr>
            <w:r w:rsidRPr="00DC1D15">
              <w:rPr>
                <w:rFonts w:hint="eastAsia"/>
                <w:sz w:val="22"/>
                <w:szCs w:val="22"/>
              </w:rPr>
              <w:t>３．</w:t>
            </w:r>
            <w:r w:rsidR="00CA7091" w:rsidRPr="00DC1D15">
              <w:rPr>
                <w:rFonts w:hint="eastAsia"/>
                <w:sz w:val="22"/>
                <w:szCs w:val="22"/>
              </w:rPr>
              <w:t>特別の事情がない限り、利用者の取り決めやルール及び事業者またはその協力</w:t>
            </w:r>
            <w:r w:rsidRPr="00DC1D15">
              <w:rPr>
                <w:rFonts w:hint="eastAsia"/>
                <w:sz w:val="22"/>
                <w:szCs w:val="22"/>
              </w:rPr>
              <w:t xml:space="preserve">　</w:t>
            </w:r>
            <w:r w:rsidR="00CA7091" w:rsidRPr="00DC1D15">
              <w:rPr>
                <w:rFonts w:hint="eastAsia"/>
                <w:sz w:val="22"/>
                <w:szCs w:val="22"/>
              </w:rPr>
              <w:t>医師の指示に従うこと</w:t>
            </w:r>
          </w:p>
          <w:p w14:paraId="1E282E2A" w14:textId="77777777" w:rsidR="00CA7091" w:rsidRPr="00DC1D15" w:rsidRDefault="003E7841" w:rsidP="003E7841">
            <w:pPr>
              <w:rPr>
                <w:sz w:val="22"/>
                <w:szCs w:val="22"/>
              </w:rPr>
            </w:pPr>
            <w:r w:rsidRPr="00DC1D15">
              <w:rPr>
                <w:rFonts w:hint="eastAsia"/>
                <w:sz w:val="22"/>
                <w:szCs w:val="22"/>
              </w:rPr>
              <w:t>４．</w:t>
            </w:r>
            <w:r w:rsidR="00CA7091" w:rsidRPr="00DC1D15">
              <w:rPr>
                <w:rFonts w:hint="eastAsia"/>
                <w:sz w:val="22"/>
                <w:szCs w:val="22"/>
              </w:rPr>
              <w:t>事業者</w:t>
            </w:r>
            <w:r w:rsidR="00B46701" w:rsidRPr="00DC1D15">
              <w:rPr>
                <w:rFonts w:hint="eastAsia"/>
                <w:sz w:val="22"/>
                <w:szCs w:val="22"/>
              </w:rPr>
              <w:t>の提供するサービス</w:t>
            </w:r>
            <w:r w:rsidR="00CA7091" w:rsidRPr="00DC1D15">
              <w:rPr>
                <w:rFonts w:hint="eastAsia"/>
                <w:sz w:val="22"/>
                <w:szCs w:val="22"/>
              </w:rPr>
              <w:t>に意義がある場合に、速やかに事業者に知らせること</w:t>
            </w:r>
          </w:p>
          <w:p w14:paraId="067FBFD4" w14:textId="77777777" w:rsidR="00CA7091" w:rsidRPr="00DC1D15" w:rsidRDefault="003E7841" w:rsidP="007D07DF">
            <w:pPr>
              <w:ind w:left="220" w:hangingChars="100" w:hanging="220"/>
              <w:rPr>
                <w:sz w:val="22"/>
                <w:szCs w:val="22"/>
              </w:rPr>
            </w:pPr>
            <w:r w:rsidRPr="00DC1D15">
              <w:rPr>
                <w:rFonts w:hint="eastAsia"/>
                <w:sz w:val="22"/>
                <w:szCs w:val="22"/>
              </w:rPr>
              <w:t>５．</w:t>
            </w:r>
            <w:r w:rsidR="007C294F" w:rsidRPr="00DC1D15">
              <w:rPr>
                <w:rFonts w:hint="eastAsia"/>
                <w:sz w:val="22"/>
                <w:szCs w:val="22"/>
              </w:rPr>
              <w:t>市町村並びに介護保険法その他法令</w:t>
            </w:r>
            <w:r w:rsidR="00CA7091" w:rsidRPr="00DC1D15">
              <w:rPr>
                <w:rFonts w:hint="eastAsia"/>
                <w:sz w:val="22"/>
                <w:szCs w:val="22"/>
              </w:rPr>
              <w:t>に基づく事業者への立入調査について利用者及び家族は協力をすること</w:t>
            </w:r>
          </w:p>
        </w:tc>
      </w:tr>
    </w:tbl>
    <w:p w14:paraId="7D81784C" w14:textId="77777777" w:rsidR="00102F4E" w:rsidRPr="00DC1D15" w:rsidRDefault="00102F4E">
      <w:pPr>
        <w:rPr>
          <w:szCs w:val="21"/>
        </w:rPr>
      </w:pPr>
    </w:p>
    <w:p w14:paraId="6AF1015B" w14:textId="77777777" w:rsidR="00AE6BAA" w:rsidRPr="00DC1D15" w:rsidRDefault="00805BA5">
      <w:pPr>
        <w:rPr>
          <w:sz w:val="22"/>
          <w:szCs w:val="22"/>
          <w:lang w:eastAsia="zh-TW"/>
        </w:rPr>
      </w:pPr>
      <w:r w:rsidRPr="00DC1D15">
        <w:rPr>
          <w:rFonts w:hint="eastAsia"/>
          <w:sz w:val="22"/>
          <w:szCs w:val="22"/>
          <w:lang w:eastAsia="zh-TW"/>
        </w:rPr>
        <w:t>１１</w:t>
      </w:r>
      <w:r w:rsidR="00AE6BAA" w:rsidRPr="00DC1D15">
        <w:rPr>
          <w:rFonts w:hint="eastAsia"/>
          <w:sz w:val="22"/>
          <w:szCs w:val="22"/>
          <w:lang w:eastAsia="zh-TW"/>
        </w:rPr>
        <w:t>．利用料</w:t>
      </w:r>
    </w:p>
    <w:p w14:paraId="3ACDE2BD" w14:textId="77777777" w:rsidR="00AE6BAA" w:rsidRPr="00DC1D15" w:rsidRDefault="00AE6BAA">
      <w:pPr>
        <w:rPr>
          <w:sz w:val="22"/>
          <w:szCs w:val="22"/>
          <w:lang w:eastAsia="zh-TW"/>
        </w:rPr>
      </w:pPr>
      <w:r w:rsidRPr="00DC1D15">
        <w:rPr>
          <w:rFonts w:hint="eastAsia"/>
          <w:szCs w:val="21"/>
          <w:lang w:eastAsia="zh-TW"/>
        </w:rPr>
        <w:t xml:space="preserve">　</w:t>
      </w:r>
      <w:r w:rsidRPr="00DC1D15">
        <w:rPr>
          <w:rFonts w:hint="eastAsia"/>
          <w:sz w:val="22"/>
          <w:szCs w:val="22"/>
          <w:lang w:eastAsia="zh-TW"/>
        </w:rPr>
        <w:t>（１）法定給付</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75"/>
      </w:tblGrid>
      <w:tr w:rsidR="00DC1D15" w:rsidRPr="00DC1D15" w14:paraId="60651F6D" w14:textId="77777777" w:rsidTr="00A46126">
        <w:trPr>
          <w:trHeight w:val="360"/>
        </w:trPr>
        <w:tc>
          <w:tcPr>
            <w:tcW w:w="9870" w:type="dxa"/>
            <w:vAlign w:val="center"/>
          </w:tcPr>
          <w:p w14:paraId="07804F0B" w14:textId="77777777" w:rsidR="00FB31AD" w:rsidRPr="00DC1D15" w:rsidRDefault="00FB31AD" w:rsidP="00A46126">
            <w:pPr>
              <w:jc w:val="center"/>
              <w:rPr>
                <w:sz w:val="22"/>
                <w:szCs w:val="22"/>
                <w:highlight w:val="yellow"/>
              </w:rPr>
            </w:pPr>
            <w:r w:rsidRPr="00DC1D15">
              <w:rPr>
                <w:rFonts w:hint="eastAsia"/>
                <w:sz w:val="22"/>
                <w:szCs w:val="22"/>
              </w:rPr>
              <w:t>利　　用　　料</w:t>
            </w:r>
          </w:p>
        </w:tc>
      </w:tr>
      <w:tr w:rsidR="009910FB" w:rsidRPr="00DC1D15" w14:paraId="03D42B5F" w14:textId="77777777" w:rsidTr="00A46126">
        <w:trPr>
          <w:trHeight w:val="2689"/>
        </w:trPr>
        <w:tc>
          <w:tcPr>
            <w:tcW w:w="9870" w:type="dxa"/>
          </w:tcPr>
          <w:p w14:paraId="22738EE9" w14:textId="77777777" w:rsidR="00FB31AD" w:rsidRPr="00DC1D15" w:rsidRDefault="00AC6E2B" w:rsidP="00970108">
            <w:pPr>
              <w:ind w:leftChars="102" w:left="214"/>
              <w:rPr>
                <w:sz w:val="22"/>
                <w:szCs w:val="22"/>
              </w:rPr>
            </w:pPr>
            <w:r w:rsidRPr="00DC1D15">
              <w:rPr>
                <w:rFonts w:hint="eastAsia"/>
                <w:noProof/>
                <w:sz w:val="22"/>
                <w:szCs w:val="22"/>
              </w:rPr>
              <mc:AlternateContent>
                <mc:Choice Requires="wps">
                  <w:drawing>
                    <wp:anchor distT="0" distB="0" distL="114300" distR="114300" simplePos="0" relativeHeight="251659264" behindDoc="0" locked="0" layoutInCell="1" allowOverlap="1" wp14:anchorId="10BAA743" wp14:editId="63AF6AFD">
                      <wp:simplePos x="0" y="0"/>
                      <wp:positionH relativeFrom="column">
                        <wp:posOffset>3255010</wp:posOffset>
                      </wp:positionH>
                      <wp:positionV relativeFrom="paragraph">
                        <wp:posOffset>6949440</wp:posOffset>
                      </wp:positionV>
                      <wp:extent cx="3524250" cy="5016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01650"/>
                              </a:xfrm>
                              <a:prstGeom prst="rect">
                                <a:avLst/>
                              </a:prstGeom>
                              <a:solidFill>
                                <a:srgbClr val="FFFFFF"/>
                              </a:solidFill>
                              <a:ln w="9525">
                                <a:solidFill>
                                  <a:srgbClr val="000000"/>
                                </a:solidFill>
                                <a:miter lim="800000"/>
                                <a:headEnd/>
                                <a:tailEnd/>
                              </a:ln>
                            </wps:spPr>
                            <wps:txbx>
                              <w:txbxContent>
                                <w:p w14:paraId="22D5100C" w14:textId="77777777" w:rsidR="003F207B" w:rsidRDefault="003F207B" w:rsidP="00102F4E">
                                  <w:pPr>
                                    <w:ind w:left="210" w:hangingChars="100" w:hanging="210"/>
                                  </w:pPr>
                                  <w:r>
                                    <w:rPr>
                                      <w:rFonts w:hint="eastAsia"/>
                                    </w:rPr>
                                    <w:t>・入居日から３０日以内の期間は、１日（３０単位）の初期加算金が必要です。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BAA743" id="_x0000_t202" coordsize="21600,21600" o:spt="202" path="m,l,21600r21600,l21600,xe">
                      <v:stroke joinstyle="miter"/>
                      <v:path gradientshapeok="t" o:connecttype="rect"/>
                    </v:shapetype>
                    <v:shape id="テキスト ボックス 6" o:spid="_x0000_s1026" type="#_x0000_t202" style="position:absolute;left:0;text-align:left;margin-left:256.3pt;margin-top:547.2pt;width:277.5pt;height: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">
                      <v:textbox>
                        <w:txbxContent>
                          <w:p w14:paraId="22D5100C" w14:textId="77777777" w:rsidR="003F207B" w:rsidRDefault="003F207B" w:rsidP="00102F4E">
                            <w:pPr>
                              <w:ind w:left="210" w:hangingChars="100" w:hanging="210"/>
                            </w:pPr>
                            <w:r>
                              <w:rPr>
                                <w:rFonts w:hint="eastAsia"/>
                              </w:rPr>
                              <w:t>・入居日から３０日以内の期間は、１日（３０単位）の初期加算金が必要です。</w:t>
                            </w:r>
                          </w:p>
                        </w:txbxContent>
                      </v:textbox>
                    </v:shape>
                  </w:pict>
                </mc:Fallback>
              </mc:AlternateContent>
            </w:r>
            <w:r w:rsidRPr="00DC1D15">
              <w:rPr>
                <w:rFonts w:hint="eastAsia"/>
                <w:noProof/>
                <w:sz w:val="22"/>
                <w:szCs w:val="22"/>
              </w:rPr>
              <mc:AlternateContent>
                <mc:Choice Requires="wps">
                  <w:drawing>
                    <wp:anchor distT="0" distB="0" distL="114300" distR="114300" simplePos="0" relativeHeight="251658240" behindDoc="0" locked="0" layoutInCell="1" allowOverlap="1" wp14:anchorId="5BA847D9" wp14:editId="61D924CD">
                      <wp:simplePos x="0" y="0"/>
                      <wp:positionH relativeFrom="column">
                        <wp:posOffset>3255010</wp:posOffset>
                      </wp:positionH>
                      <wp:positionV relativeFrom="paragraph">
                        <wp:posOffset>6949440</wp:posOffset>
                      </wp:positionV>
                      <wp:extent cx="3524250" cy="50165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01650"/>
                              </a:xfrm>
                              <a:prstGeom prst="rect">
                                <a:avLst/>
                              </a:prstGeom>
                              <a:solidFill>
                                <a:srgbClr val="FFFFFF"/>
                              </a:solidFill>
                              <a:ln w="9525">
                                <a:solidFill>
                                  <a:srgbClr val="000000"/>
                                </a:solidFill>
                                <a:miter lim="800000"/>
                                <a:headEnd/>
                                <a:tailEnd/>
                              </a:ln>
                            </wps:spPr>
                            <wps:txbx>
                              <w:txbxContent>
                                <w:p w14:paraId="2F897234" w14:textId="77777777" w:rsidR="003F207B" w:rsidRDefault="003F207B" w:rsidP="00102F4E">
                                  <w:pPr>
                                    <w:ind w:left="210" w:hangingChars="100" w:hanging="210"/>
                                  </w:pPr>
                                  <w:r>
                                    <w:rPr>
                                      <w:rFonts w:hint="eastAsia"/>
                                    </w:rPr>
                                    <w:t>・入居日から３０日以内の期間は、１日（３０単位）の初期加算金が必要です。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A847D9" id="テキスト ボックス 5" o:spid="_x0000_s1027" type="#_x0000_t202" style="position:absolute;left:0;text-align:left;margin-left:256.3pt;margin-top:547.2pt;width:277.5pt;height: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">
                      <v:textbox>
                        <w:txbxContent>
                          <w:p w14:paraId="2F897234" w14:textId="77777777" w:rsidR="003F207B" w:rsidRDefault="003F207B" w:rsidP="00102F4E">
                            <w:pPr>
                              <w:ind w:left="210" w:hangingChars="100" w:hanging="210"/>
                            </w:pPr>
                            <w:r>
                              <w:rPr>
                                <w:rFonts w:hint="eastAsia"/>
                              </w:rPr>
                              <w:t>・入居日から３０日以内の期間は、１日（３０単位）の初期加算金が必要です。</w:t>
                            </w:r>
                          </w:p>
                        </w:txbxContent>
                      </v:textbox>
                    </v:shape>
                  </w:pict>
                </mc:Fallback>
              </mc:AlternateContent>
            </w:r>
            <w:r w:rsidR="00FB31AD" w:rsidRPr="00DC1D15">
              <w:rPr>
                <w:rFonts w:hint="eastAsia"/>
                <w:sz w:val="22"/>
                <w:szCs w:val="22"/>
              </w:rPr>
              <w:t>要介護・要支援度に応じて算出します。</w:t>
            </w:r>
          </w:p>
          <w:p w14:paraId="463E5337" w14:textId="77777777" w:rsidR="00FB31AD" w:rsidRPr="00DC1D15" w:rsidRDefault="00FB31AD" w:rsidP="00970108">
            <w:pPr>
              <w:ind w:leftChars="102" w:left="214"/>
              <w:rPr>
                <w:sz w:val="22"/>
                <w:szCs w:val="22"/>
              </w:rPr>
            </w:pPr>
            <w:r w:rsidRPr="00DC1D15">
              <w:rPr>
                <w:rFonts w:hint="eastAsia"/>
                <w:sz w:val="22"/>
                <w:szCs w:val="22"/>
              </w:rPr>
              <w:t>利用料（１日当たり）＝　下記単位×</w:t>
            </w:r>
            <w:r w:rsidR="00970108" w:rsidRPr="00DC1D15">
              <w:rPr>
                <w:rFonts w:hint="eastAsia"/>
                <w:sz w:val="22"/>
                <w:szCs w:val="22"/>
              </w:rPr>
              <w:t xml:space="preserve">　</w:t>
            </w:r>
            <w:r w:rsidRPr="00DC1D15">
              <w:rPr>
                <w:rFonts w:hint="eastAsia"/>
                <w:sz w:val="22"/>
                <w:szCs w:val="22"/>
              </w:rPr>
              <w:t>１０円×１／１０</w:t>
            </w:r>
          </w:p>
          <w:p w14:paraId="600B4543" w14:textId="77777777" w:rsidR="00102F4E" w:rsidRPr="00DC1D15" w:rsidRDefault="00731CCA" w:rsidP="007D07DF">
            <w:pPr>
              <w:ind w:leftChars="102" w:left="434" w:hangingChars="100" w:hanging="220"/>
              <w:rPr>
                <w:sz w:val="22"/>
                <w:szCs w:val="22"/>
              </w:rPr>
            </w:pPr>
            <w:r w:rsidRPr="00DC1D15">
              <w:rPr>
                <w:rFonts w:hint="eastAsia"/>
                <w:sz w:val="22"/>
                <w:szCs w:val="22"/>
              </w:rPr>
              <w:t>・法定代理受領サービスの場合は、サービス利用料に介護保険負担割合証に記載された負担割合を乗じた額とする。</w:t>
            </w:r>
          </w:p>
          <w:p w14:paraId="4F279D8E" w14:textId="77777777" w:rsidR="00E20CB4" w:rsidRPr="00DC1D15" w:rsidRDefault="00E20CB4" w:rsidP="007D07DF">
            <w:pPr>
              <w:ind w:leftChars="102" w:left="434" w:hangingChars="100" w:hanging="220"/>
              <w:rPr>
                <w:sz w:val="22"/>
                <w:szCs w:val="22"/>
              </w:rPr>
            </w:pPr>
          </w:p>
          <w:p w14:paraId="105F7C5B" w14:textId="6250C1CC" w:rsidR="00092121" w:rsidRPr="00DC1D15" w:rsidRDefault="009D01D6" w:rsidP="00E20CB4">
            <w:pPr>
              <w:rPr>
                <w:sz w:val="22"/>
                <w:szCs w:val="22"/>
              </w:rPr>
            </w:pPr>
            <w:r w:rsidRPr="00DC1D15">
              <w:rPr>
                <w:rFonts w:hint="eastAsia"/>
                <w:sz w:val="22"/>
                <w:szCs w:val="22"/>
              </w:rPr>
              <w:t>（</w:t>
            </w:r>
            <w:r w:rsidR="00580A18" w:rsidRPr="00DC1D15">
              <w:rPr>
                <w:rFonts w:hint="eastAsia"/>
                <w:sz w:val="22"/>
                <w:szCs w:val="22"/>
              </w:rPr>
              <w:t>認知症対応型共同生活介護費</w:t>
            </w:r>
            <w:r w:rsidR="00AC6E2B" w:rsidRPr="00DC1D15">
              <w:rPr>
                <w:rFonts w:hint="eastAsia"/>
                <w:sz w:val="22"/>
                <w:szCs w:val="22"/>
              </w:rPr>
              <w:t>・介護予防認知症対応型共同生活介護）</w:t>
            </w:r>
          </w:p>
          <w:p w14:paraId="3A327724" w14:textId="0D0CA11A" w:rsidR="00102F4E" w:rsidRPr="00CB3FDF" w:rsidRDefault="00AC6E2B" w:rsidP="00A46126">
            <w:pPr>
              <w:ind w:leftChars="302" w:left="634"/>
              <w:rPr>
                <w:b/>
                <w:bCs/>
                <w:sz w:val="22"/>
                <w:szCs w:val="22"/>
              </w:rPr>
            </w:pPr>
            <w:r w:rsidRPr="00CB3FDF">
              <w:rPr>
                <w:rFonts w:hint="eastAsia"/>
                <w:b/>
                <w:bCs/>
                <w:sz w:val="22"/>
                <w:szCs w:val="22"/>
              </w:rPr>
              <w:t>・</w:t>
            </w:r>
            <w:r w:rsidR="00753DED" w:rsidRPr="00CB3FDF">
              <w:rPr>
                <w:rFonts w:hint="eastAsia"/>
                <w:b/>
                <w:bCs/>
                <w:sz w:val="22"/>
                <w:szCs w:val="22"/>
              </w:rPr>
              <w:t>「</w:t>
            </w:r>
            <w:r w:rsidR="009944DA" w:rsidRPr="00CB3FDF">
              <w:rPr>
                <w:rFonts w:hint="eastAsia"/>
                <w:b/>
                <w:bCs/>
                <w:sz w:val="22"/>
                <w:szCs w:val="22"/>
              </w:rPr>
              <w:t>要支援２</w:t>
            </w:r>
            <w:r w:rsidR="00753DED" w:rsidRPr="00CB3FDF">
              <w:rPr>
                <w:rFonts w:hint="eastAsia"/>
                <w:b/>
                <w:bCs/>
                <w:sz w:val="22"/>
                <w:szCs w:val="22"/>
              </w:rPr>
              <w:t>」</w:t>
            </w:r>
            <w:r w:rsidR="009944DA" w:rsidRPr="00CB3FDF">
              <w:rPr>
                <w:rFonts w:hint="eastAsia"/>
                <w:b/>
                <w:bCs/>
                <w:sz w:val="22"/>
                <w:szCs w:val="22"/>
              </w:rPr>
              <w:t xml:space="preserve">　</w:t>
            </w:r>
            <w:r w:rsidR="006141C5" w:rsidRPr="00CB3FDF">
              <w:rPr>
                <w:rFonts w:hint="eastAsia"/>
                <w:b/>
                <w:bCs/>
                <w:sz w:val="22"/>
                <w:szCs w:val="22"/>
              </w:rPr>
              <w:t>７</w:t>
            </w:r>
            <w:r w:rsidR="009D6003" w:rsidRPr="00CB3FDF">
              <w:rPr>
                <w:rFonts w:hint="eastAsia"/>
                <w:b/>
                <w:bCs/>
                <w:sz w:val="22"/>
                <w:szCs w:val="22"/>
              </w:rPr>
              <w:t>６</w:t>
            </w:r>
            <w:r w:rsidR="00DC1D15" w:rsidRPr="00CB3FDF">
              <w:rPr>
                <w:rFonts w:hint="eastAsia"/>
                <w:b/>
                <w:bCs/>
                <w:sz w:val="22"/>
                <w:szCs w:val="22"/>
              </w:rPr>
              <w:t>１</w:t>
            </w:r>
            <w:r w:rsidR="00102F4E" w:rsidRPr="00CB3FDF">
              <w:rPr>
                <w:rFonts w:hint="eastAsia"/>
                <w:b/>
                <w:bCs/>
                <w:sz w:val="22"/>
                <w:szCs w:val="22"/>
              </w:rPr>
              <w:t>単位</w:t>
            </w:r>
            <w:r w:rsidRPr="00CB3FDF">
              <w:rPr>
                <w:rFonts w:hint="eastAsia"/>
                <w:b/>
                <w:bCs/>
                <w:sz w:val="22"/>
                <w:szCs w:val="22"/>
              </w:rPr>
              <w:t xml:space="preserve">　　　　　</w:t>
            </w:r>
            <w:r w:rsidR="00164CBE" w:rsidRPr="00CB3FDF">
              <w:rPr>
                <w:rFonts w:hint="eastAsia"/>
                <w:b/>
                <w:bCs/>
                <w:sz w:val="22"/>
                <w:szCs w:val="22"/>
              </w:rPr>
              <w:t xml:space="preserve">　</w:t>
            </w:r>
            <w:r w:rsidR="009D01D6" w:rsidRPr="00CB3FDF">
              <w:rPr>
                <w:rFonts w:hint="eastAsia"/>
                <w:b/>
                <w:bCs/>
                <w:sz w:val="22"/>
                <w:szCs w:val="22"/>
              </w:rPr>
              <w:t xml:space="preserve">　　　</w:t>
            </w:r>
            <w:r w:rsidR="0092271D" w:rsidRPr="00CB3FDF">
              <w:rPr>
                <w:rFonts w:hint="eastAsia"/>
                <w:b/>
                <w:bCs/>
                <w:sz w:val="22"/>
                <w:szCs w:val="22"/>
              </w:rPr>
              <w:t>・</w:t>
            </w:r>
            <w:r w:rsidR="00753DED" w:rsidRPr="00CB3FDF">
              <w:rPr>
                <w:rFonts w:hint="eastAsia"/>
                <w:b/>
                <w:bCs/>
                <w:sz w:val="22"/>
                <w:szCs w:val="22"/>
              </w:rPr>
              <w:t>「</w:t>
            </w:r>
            <w:r w:rsidR="0092271D" w:rsidRPr="00CB3FDF">
              <w:rPr>
                <w:rFonts w:hint="eastAsia"/>
                <w:b/>
                <w:bCs/>
                <w:sz w:val="22"/>
                <w:szCs w:val="22"/>
              </w:rPr>
              <w:t>要介護３</w:t>
            </w:r>
            <w:r w:rsidR="00753DED" w:rsidRPr="00CB3FDF">
              <w:rPr>
                <w:rFonts w:hint="eastAsia"/>
                <w:b/>
                <w:bCs/>
                <w:sz w:val="22"/>
                <w:szCs w:val="22"/>
              </w:rPr>
              <w:t>」</w:t>
            </w:r>
            <w:r w:rsidR="0092271D" w:rsidRPr="00CB3FDF">
              <w:rPr>
                <w:rFonts w:hint="eastAsia"/>
                <w:b/>
                <w:bCs/>
                <w:sz w:val="22"/>
                <w:szCs w:val="22"/>
              </w:rPr>
              <w:t xml:space="preserve">　８２</w:t>
            </w:r>
            <w:r w:rsidR="00DC1D15" w:rsidRPr="00CB3FDF">
              <w:rPr>
                <w:rFonts w:hint="eastAsia"/>
                <w:b/>
                <w:bCs/>
                <w:sz w:val="22"/>
                <w:szCs w:val="22"/>
              </w:rPr>
              <w:t>４</w:t>
            </w:r>
            <w:r w:rsidR="0092271D" w:rsidRPr="00CB3FDF">
              <w:rPr>
                <w:rFonts w:hint="eastAsia"/>
                <w:b/>
                <w:bCs/>
                <w:sz w:val="22"/>
                <w:szCs w:val="22"/>
              </w:rPr>
              <w:t>単位</w:t>
            </w:r>
            <w:r w:rsidR="009D01D6" w:rsidRPr="00CB3FDF">
              <w:rPr>
                <w:rFonts w:hint="eastAsia"/>
                <w:b/>
                <w:bCs/>
                <w:sz w:val="22"/>
                <w:szCs w:val="22"/>
              </w:rPr>
              <w:t xml:space="preserve">　　　　　　</w:t>
            </w:r>
            <w:r w:rsidR="00497619" w:rsidRPr="00CB3FDF">
              <w:rPr>
                <w:rFonts w:hint="eastAsia"/>
                <w:b/>
                <w:bCs/>
                <w:sz w:val="22"/>
                <w:szCs w:val="22"/>
              </w:rPr>
              <w:t xml:space="preserve">　　　</w:t>
            </w:r>
          </w:p>
          <w:p w14:paraId="3D116FE1" w14:textId="6ABA7CC1" w:rsidR="00102F4E" w:rsidRPr="00CB3FDF" w:rsidRDefault="00AC6E2B" w:rsidP="00A46126">
            <w:pPr>
              <w:ind w:leftChars="302" w:left="634"/>
              <w:rPr>
                <w:b/>
                <w:bCs/>
                <w:sz w:val="22"/>
                <w:szCs w:val="22"/>
              </w:rPr>
            </w:pPr>
            <w:r w:rsidRPr="00CB3FDF">
              <w:rPr>
                <w:rFonts w:hint="eastAsia"/>
                <w:b/>
                <w:bCs/>
                <w:sz w:val="22"/>
                <w:szCs w:val="22"/>
              </w:rPr>
              <w:t>・</w:t>
            </w:r>
            <w:r w:rsidR="00753DED" w:rsidRPr="00CB3FDF">
              <w:rPr>
                <w:rFonts w:hint="eastAsia"/>
                <w:b/>
                <w:bCs/>
                <w:sz w:val="22"/>
                <w:szCs w:val="22"/>
              </w:rPr>
              <w:t>「</w:t>
            </w:r>
            <w:r w:rsidRPr="00CB3FDF">
              <w:rPr>
                <w:rFonts w:hint="eastAsia"/>
                <w:b/>
                <w:bCs/>
                <w:sz w:val="22"/>
                <w:szCs w:val="22"/>
              </w:rPr>
              <w:t>要介護１</w:t>
            </w:r>
            <w:r w:rsidR="00753DED" w:rsidRPr="00CB3FDF">
              <w:rPr>
                <w:rFonts w:hint="eastAsia"/>
                <w:b/>
                <w:bCs/>
                <w:sz w:val="22"/>
                <w:szCs w:val="22"/>
              </w:rPr>
              <w:t>」</w:t>
            </w:r>
            <w:r w:rsidRPr="00CB3FDF">
              <w:rPr>
                <w:rFonts w:hint="eastAsia"/>
                <w:b/>
                <w:bCs/>
                <w:sz w:val="22"/>
                <w:szCs w:val="22"/>
              </w:rPr>
              <w:t xml:space="preserve">　７６</w:t>
            </w:r>
            <w:r w:rsidR="00DC1D15" w:rsidRPr="00CB3FDF">
              <w:rPr>
                <w:rFonts w:hint="eastAsia"/>
                <w:b/>
                <w:bCs/>
                <w:sz w:val="22"/>
                <w:szCs w:val="22"/>
              </w:rPr>
              <w:t>５</w:t>
            </w:r>
            <w:r w:rsidRPr="00CB3FDF">
              <w:rPr>
                <w:rFonts w:hint="eastAsia"/>
                <w:b/>
                <w:bCs/>
                <w:sz w:val="22"/>
                <w:szCs w:val="22"/>
              </w:rPr>
              <w:t>単位</w:t>
            </w:r>
            <w:r w:rsidR="00497619" w:rsidRPr="00CB3FDF">
              <w:rPr>
                <w:rFonts w:hint="eastAsia"/>
                <w:b/>
                <w:bCs/>
                <w:sz w:val="22"/>
                <w:szCs w:val="22"/>
              </w:rPr>
              <w:t xml:space="preserve">　　　　　　</w:t>
            </w:r>
            <w:r w:rsidR="00DC1D15" w:rsidRPr="00CB3FDF">
              <w:rPr>
                <w:rFonts w:hint="eastAsia"/>
                <w:b/>
                <w:bCs/>
                <w:sz w:val="22"/>
                <w:szCs w:val="22"/>
              </w:rPr>
              <w:t xml:space="preserve">　</w:t>
            </w:r>
            <w:r w:rsidR="00497619" w:rsidRPr="00CB3FDF">
              <w:rPr>
                <w:rFonts w:hint="eastAsia"/>
                <w:b/>
                <w:bCs/>
                <w:sz w:val="22"/>
                <w:szCs w:val="22"/>
              </w:rPr>
              <w:t xml:space="preserve">　　</w:t>
            </w:r>
            <w:r w:rsidR="0092271D" w:rsidRPr="00CB3FDF">
              <w:rPr>
                <w:rFonts w:hint="eastAsia"/>
                <w:b/>
                <w:bCs/>
                <w:sz w:val="22"/>
                <w:szCs w:val="22"/>
              </w:rPr>
              <w:t>・</w:t>
            </w:r>
            <w:r w:rsidR="00753DED" w:rsidRPr="00CB3FDF">
              <w:rPr>
                <w:rFonts w:hint="eastAsia"/>
                <w:b/>
                <w:bCs/>
                <w:sz w:val="22"/>
                <w:szCs w:val="22"/>
              </w:rPr>
              <w:t>「</w:t>
            </w:r>
            <w:r w:rsidR="0092271D" w:rsidRPr="00CB3FDF">
              <w:rPr>
                <w:rFonts w:hint="eastAsia"/>
                <w:b/>
                <w:bCs/>
                <w:sz w:val="22"/>
                <w:szCs w:val="22"/>
              </w:rPr>
              <w:t>要介護４</w:t>
            </w:r>
            <w:r w:rsidR="00753DED" w:rsidRPr="00CB3FDF">
              <w:rPr>
                <w:rFonts w:hint="eastAsia"/>
                <w:b/>
                <w:bCs/>
                <w:sz w:val="22"/>
                <w:szCs w:val="22"/>
              </w:rPr>
              <w:t>」</w:t>
            </w:r>
            <w:r w:rsidR="0092271D" w:rsidRPr="00CB3FDF">
              <w:rPr>
                <w:rFonts w:hint="eastAsia"/>
                <w:b/>
                <w:bCs/>
                <w:sz w:val="22"/>
                <w:szCs w:val="22"/>
              </w:rPr>
              <w:t xml:space="preserve">　８４</w:t>
            </w:r>
            <w:r w:rsidR="00DC1D15" w:rsidRPr="00CB3FDF">
              <w:rPr>
                <w:rFonts w:hint="eastAsia"/>
                <w:b/>
                <w:bCs/>
                <w:sz w:val="22"/>
                <w:szCs w:val="22"/>
              </w:rPr>
              <w:t>１</w:t>
            </w:r>
            <w:r w:rsidR="0092271D" w:rsidRPr="00CB3FDF">
              <w:rPr>
                <w:rFonts w:hint="eastAsia"/>
                <w:b/>
                <w:bCs/>
                <w:sz w:val="22"/>
                <w:szCs w:val="22"/>
              </w:rPr>
              <w:t>単位</w:t>
            </w:r>
            <w:r w:rsidR="00497619" w:rsidRPr="00CB3FDF">
              <w:rPr>
                <w:rFonts w:hint="eastAsia"/>
                <w:b/>
                <w:bCs/>
                <w:sz w:val="22"/>
                <w:szCs w:val="22"/>
              </w:rPr>
              <w:t xml:space="preserve">　　　　　　　　　</w:t>
            </w:r>
          </w:p>
          <w:p w14:paraId="60FDCF5F" w14:textId="1AD1B881" w:rsidR="00AC6E2B" w:rsidRPr="00CB3FDF" w:rsidRDefault="00AC6E2B" w:rsidP="00A46126">
            <w:pPr>
              <w:ind w:leftChars="302" w:left="634"/>
              <w:rPr>
                <w:b/>
                <w:bCs/>
                <w:sz w:val="22"/>
                <w:szCs w:val="22"/>
              </w:rPr>
            </w:pPr>
            <w:r w:rsidRPr="00CB3FDF">
              <w:rPr>
                <w:rFonts w:hint="eastAsia"/>
                <w:b/>
                <w:bCs/>
                <w:sz w:val="22"/>
                <w:szCs w:val="22"/>
              </w:rPr>
              <w:t>・</w:t>
            </w:r>
            <w:r w:rsidR="00753DED" w:rsidRPr="00CB3FDF">
              <w:rPr>
                <w:rFonts w:hint="eastAsia"/>
                <w:b/>
                <w:bCs/>
                <w:sz w:val="22"/>
                <w:szCs w:val="22"/>
              </w:rPr>
              <w:t>「</w:t>
            </w:r>
            <w:r w:rsidRPr="00CB3FDF">
              <w:rPr>
                <w:rFonts w:hint="eastAsia"/>
                <w:b/>
                <w:bCs/>
                <w:sz w:val="22"/>
                <w:szCs w:val="22"/>
              </w:rPr>
              <w:t>要</w:t>
            </w:r>
            <w:r w:rsidR="00753DED" w:rsidRPr="00CB3FDF">
              <w:rPr>
                <w:rFonts w:hint="eastAsia"/>
                <w:b/>
                <w:bCs/>
                <w:sz w:val="22"/>
                <w:szCs w:val="22"/>
              </w:rPr>
              <w:t xml:space="preserve">介護２」　</w:t>
            </w:r>
            <w:r w:rsidRPr="00CB3FDF">
              <w:rPr>
                <w:rFonts w:hint="eastAsia"/>
                <w:b/>
                <w:bCs/>
                <w:sz w:val="22"/>
                <w:szCs w:val="22"/>
              </w:rPr>
              <w:t>８０</w:t>
            </w:r>
            <w:r w:rsidR="00DC1D15" w:rsidRPr="00CB3FDF">
              <w:rPr>
                <w:rFonts w:hint="eastAsia"/>
                <w:b/>
                <w:bCs/>
                <w:sz w:val="22"/>
                <w:szCs w:val="22"/>
              </w:rPr>
              <w:t>１</w:t>
            </w:r>
            <w:r w:rsidRPr="00CB3FDF">
              <w:rPr>
                <w:rFonts w:hint="eastAsia"/>
                <w:b/>
                <w:bCs/>
                <w:sz w:val="22"/>
                <w:szCs w:val="22"/>
              </w:rPr>
              <w:t>単位</w:t>
            </w:r>
            <w:r w:rsidR="0092271D" w:rsidRPr="00CB3FDF">
              <w:rPr>
                <w:rFonts w:hint="eastAsia"/>
                <w:b/>
                <w:bCs/>
                <w:sz w:val="22"/>
                <w:szCs w:val="22"/>
              </w:rPr>
              <w:t xml:space="preserve">　　　　　　　　　・</w:t>
            </w:r>
            <w:r w:rsidR="00753DED" w:rsidRPr="00CB3FDF">
              <w:rPr>
                <w:rFonts w:hint="eastAsia"/>
                <w:b/>
                <w:bCs/>
                <w:sz w:val="22"/>
                <w:szCs w:val="22"/>
              </w:rPr>
              <w:t>「</w:t>
            </w:r>
            <w:r w:rsidR="0092271D" w:rsidRPr="00CB3FDF">
              <w:rPr>
                <w:rFonts w:hint="eastAsia"/>
                <w:b/>
                <w:bCs/>
                <w:sz w:val="22"/>
                <w:szCs w:val="22"/>
              </w:rPr>
              <w:t>要介護５</w:t>
            </w:r>
            <w:r w:rsidR="00753DED" w:rsidRPr="00CB3FDF">
              <w:rPr>
                <w:rFonts w:hint="eastAsia"/>
                <w:b/>
                <w:bCs/>
                <w:sz w:val="22"/>
                <w:szCs w:val="22"/>
              </w:rPr>
              <w:t>」</w:t>
            </w:r>
            <w:r w:rsidR="0092271D" w:rsidRPr="00CB3FDF">
              <w:rPr>
                <w:rFonts w:hint="eastAsia"/>
                <w:b/>
                <w:bCs/>
                <w:sz w:val="22"/>
                <w:szCs w:val="22"/>
              </w:rPr>
              <w:t xml:space="preserve">　８５</w:t>
            </w:r>
            <w:r w:rsidR="00DC1D15" w:rsidRPr="00CB3FDF">
              <w:rPr>
                <w:rFonts w:hint="eastAsia"/>
                <w:b/>
                <w:bCs/>
                <w:sz w:val="22"/>
                <w:szCs w:val="22"/>
              </w:rPr>
              <w:t>９</w:t>
            </w:r>
            <w:r w:rsidR="0092271D" w:rsidRPr="00CB3FDF">
              <w:rPr>
                <w:rFonts w:hint="eastAsia"/>
                <w:b/>
                <w:bCs/>
                <w:sz w:val="22"/>
                <w:szCs w:val="22"/>
              </w:rPr>
              <w:t>単位</w:t>
            </w:r>
          </w:p>
          <w:p w14:paraId="0409580A" w14:textId="29ECE36E" w:rsidR="00AC6E2B" w:rsidRPr="00DC1D15" w:rsidRDefault="00AC6E2B" w:rsidP="004A3E2B">
            <w:pPr>
              <w:rPr>
                <w:sz w:val="22"/>
                <w:szCs w:val="22"/>
              </w:rPr>
            </w:pPr>
            <w:r w:rsidRPr="00DC1D15">
              <w:rPr>
                <w:rFonts w:hint="eastAsia"/>
                <w:sz w:val="22"/>
                <w:szCs w:val="22"/>
              </w:rPr>
              <w:t>（短期利用認知症対応型共同生活介護費</w:t>
            </w:r>
            <w:r w:rsidR="00AF2DD2" w:rsidRPr="00DC1D15">
              <w:rPr>
                <w:rFonts w:hint="eastAsia"/>
                <w:sz w:val="22"/>
                <w:szCs w:val="22"/>
              </w:rPr>
              <w:t>・介護予防短期利用認知症対応型共同生活介護</w:t>
            </w:r>
            <w:r w:rsidRPr="00DC1D15">
              <w:rPr>
                <w:rFonts w:hint="eastAsia"/>
                <w:sz w:val="22"/>
                <w:szCs w:val="22"/>
              </w:rPr>
              <w:t>）</w:t>
            </w:r>
          </w:p>
          <w:p w14:paraId="75833A04" w14:textId="035DBFB9" w:rsidR="00AC6E2B" w:rsidRPr="00CB3FDF" w:rsidRDefault="0092271D" w:rsidP="00753DED">
            <w:pPr>
              <w:ind w:leftChars="302" w:left="634"/>
              <w:rPr>
                <w:b/>
                <w:bCs/>
                <w:sz w:val="22"/>
                <w:szCs w:val="22"/>
              </w:rPr>
            </w:pPr>
            <w:r w:rsidRPr="00CB3FDF">
              <w:rPr>
                <w:rFonts w:hint="eastAsia"/>
                <w:b/>
                <w:bCs/>
                <w:sz w:val="22"/>
                <w:szCs w:val="22"/>
              </w:rPr>
              <w:t>・</w:t>
            </w:r>
            <w:r w:rsidR="00753DED" w:rsidRPr="00CB3FDF">
              <w:rPr>
                <w:rFonts w:hint="eastAsia"/>
                <w:b/>
                <w:bCs/>
                <w:sz w:val="22"/>
                <w:szCs w:val="22"/>
              </w:rPr>
              <w:t>「</w:t>
            </w:r>
            <w:r w:rsidR="00AC6E2B" w:rsidRPr="00CB3FDF">
              <w:rPr>
                <w:rFonts w:hint="eastAsia"/>
                <w:b/>
                <w:bCs/>
                <w:sz w:val="22"/>
                <w:szCs w:val="22"/>
              </w:rPr>
              <w:t>要支援２</w:t>
            </w:r>
            <w:r w:rsidR="00753DED" w:rsidRPr="00CB3FDF">
              <w:rPr>
                <w:rFonts w:hint="eastAsia"/>
                <w:b/>
                <w:bCs/>
                <w:sz w:val="22"/>
                <w:szCs w:val="22"/>
              </w:rPr>
              <w:t>」</w:t>
            </w:r>
            <w:r w:rsidR="00AC6E2B" w:rsidRPr="00CB3FDF">
              <w:rPr>
                <w:rFonts w:hint="eastAsia"/>
                <w:b/>
                <w:bCs/>
                <w:sz w:val="22"/>
                <w:szCs w:val="22"/>
              </w:rPr>
              <w:t xml:space="preserve">　７８</w:t>
            </w:r>
            <w:r w:rsidR="00DC1D15" w:rsidRPr="00CB3FDF">
              <w:rPr>
                <w:rFonts w:hint="eastAsia"/>
                <w:b/>
                <w:bCs/>
                <w:sz w:val="22"/>
                <w:szCs w:val="22"/>
              </w:rPr>
              <w:t>９</w:t>
            </w:r>
            <w:r w:rsidR="00AC6E2B" w:rsidRPr="00CB3FDF">
              <w:rPr>
                <w:rFonts w:hint="eastAsia"/>
                <w:b/>
                <w:bCs/>
                <w:sz w:val="22"/>
                <w:szCs w:val="22"/>
              </w:rPr>
              <w:t xml:space="preserve">単位　　　</w:t>
            </w:r>
            <w:r w:rsidRPr="00CB3FDF">
              <w:rPr>
                <w:rFonts w:hint="eastAsia"/>
                <w:b/>
                <w:bCs/>
                <w:sz w:val="22"/>
                <w:szCs w:val="22"/>
              </w:rPr>
              <w:t xml:space="preserve">　　　　　　・</w:t>
            </w:r>
            <w:r w:rsidR="00753DED" w:rsidRPr="00CB3FDF">
              <w:rPr>
                <w:rFonts w:hint="eastAsia"/>
                <w:b/>
                <w:bCs/>
                <w:sz w:val="22"/>
                <w:szCs w:val="22"/>
              </w:rPr>
              <w:t>「</w:t>
            </w:r>
            <w:r w:rsidRPr="00CB3FDF">
              <w:rPr>
                <w:rFonts w:hint="eastAsia"/>
                <w:b/>
                <w:bCs/>
                <w:sz w:val="22"/>
                <w:szCs w:val="22"/>
              </w:rPr>
              <w:t>要介護３</w:t>
            </w:r>
            <w:r w:rsidR="00753DED" w:rsidRPr="00CB3FDF">
              <w:rPr>
                <w:rFonts w:hint="eastAsia"/>
                <w:b/>
                <w:bCs/>
                <w:sz w:val="22"/>
                <w:szCs w:val="22"/>
              </w:rPr>
              <w:t>」</w:t>
            </w:r>
            <w:r w:rsidRPr="00CB3FDF">
              <w:rPr>
                <w:rFonts w:hint="eastAsia"/>
                <w:b/>
                <w:bCs/>
                <w:sz w:val="22"/>
                <w:szCs w:val="22"/>
              </w:rPr>
              <w:t xml:space="preserve">　８５</w:t>
            </w:r>
            <w:r w:rsidR="00DC1D15" w:rsidRPr="00CB3FDF">
              <w:rPr>
                <w:rFonts w:hint="eastAsia"/>
                <w:b/>
                <w:bCs/>
                <w:sz w:val="22"/>
                <w:szCs w:val="22"/>
              </w:rPr>
              <w:t>４</w:t>
            </w:r>
            <w:r w:rsidRPr="00CB3FDF">
              <w:rPr>
                <w:rFonts w:hint="eastAsia"/>
                <w:b/>
                <w:bCs/>
                <w:sz w:val="22"/>
                <w:szCs w:val="22"/>
              </w:rPr>
              <w:t>単位</w:t>
            </w:r>
          </w:p>
          <w:p w14:paraId="4655A91C" w14:textId="18E66DCE" w:rsidR="0092271D" w:rsidRPr="00CB3FDF" w:rsidRDefault="0092271D" w:rsidP="0092271D">
            <w:pPr>
              <w:ind w:leftChars="302" w:left="634"/>
              <w:rPr>
                <w:b/>
                <w:bCs/>
                <w:sz w:val="22"/>
                <w:szCs w:val="22"/>
              </w:rPr>
            </w:pPr>
            <w:r w:rsidRPr="00CB3FDF">
              <w:rPr>
                <w:rFonts w:hint="eastAsia"/>
                <w:b/>
                <w:bCs/>
                <w:sz w:val="22"/>
                <w:szCs w:val="22"/>
              </w:rPr>
              <w:t>・</w:t>
            </w:r>
            <w:r w:rsidR="00753DED" w:rsidRPr="00CB3FDF">
              <w:rPr>
                <w:rFonts w:hint="eastAsia"/>
                <w:b/>
                <w:bCs/>
                <w:sz w:val="22"/>
                <w:szCs w:val="22"/>
              </w:rPr>
              <w:t>「</w:t>
            </w:r>
            <w:r w:rsidRPr="00CB3FDF">
              <w:rPr>
                <w:rFonts w:hint="eastAsia"/>
                <w:b/>
                <w:bCs/>
                <w:sz w:val="22"/>
                <w:szCs w:val="22"/>
              </w:rPr>
              <w:t>要介護１</w:t>
            </w:r>
            <w:r w:rsidR="00753DED" w:rsidRPr="00CB3FDF">
              <w:rPr>
                <w:rFonts w:hint="eastAsia"/>
                <w:b/>
                <w:bCs/>
                <w:sz w:val="22"/>
                <w:szCs w:val="22"/>
              </w:rPr>
              <w:t>」</w:t>
            </w:r>
            <w:r w:rsidRPr="00CB3FDF">
              <w:rPr>
                <w:rFonts w:hint="eastAsia"/>
                <w:b/>
                <w:bCs/>
                <w:sz w:val="22"/>
                <w:szCs w:val="22"/>
              </w:rPr>
              <w:t xml:space="preserve">　７９</w:t>
            </w:r>
            <w:r w:rsidR="00DC1D15" w:rsidRPr="00CB3FDF">
              <w:rPr>
                <w:rFonts w:hint="eastAsia"/>
                <w:b/>
                <w:bCs/>
                <w:sz w:val="22"/>
                <w:szCs w:val="22"/>
              </w:rPr>
              <w:t>３</w:t>
            </w:r>
            <w:r w:rsidRPr="00CB3FDF">
              <w:rPr>
                <w:rFonts w:hint="eastAsia"/>
                <w:b/>
                <w:bCs/>
                <w:sz w:val="22"/>
                <w:szCs w:val="22"/>
              </w:rPr>
              <w:t>単位　　　　　　　　　・</w:t>
            </w:r>
            <w:r w:rsidR="00753DED" w:rsidRPr="00CB3FDF">
              <w:rPr>
                <w:rFonts w:hint="eastAsia"/>
                <w:b/>
                <w:bCs/>
                <w:sz w:val="22"/>
                <w:szCs w:val="22"/>
              </w:rPr>
              <w:t xml:space="preserve">「要介護４」　</w:t>
            </w:r>
            <w:r w:rsidRPr="00CB3FDF">
              <w:rPr>
                <w:rFonts w:hint="eastAsia"/>
                <w:b/>
                <w:bCs/>
                <w:sz w:val="22"/>
                <w:szCs w:val="22"/>
              </w:rPr>
              <w:t>８</w:t>
            </w:r>
            <w:r w:rsidR="00DC1D15" w:rsidRPr="00CB3FDF">
              <w:rPr>
                <w:rFonts w:hint="eastAsia"/>
                <w:b/>
                <w:bCs/>
                <w:sz w:val="22"/>
                <w:szCs w:val="22"/>
              </w:rPr>
              <w:t>７０</w:t>
            </w:r>
            <w:r w:rsidRPr="00CB3FDF">
              <w:rPr>
                <w:rFonts w:hint="eastAsia"/>
                <w:b/>
                <w:bCs/>
                <w:sz w:val="22"/>
                <w:szCs w:val="22"/>
              </w:rPr>
              <w:t xml:space="preserve">単位　</w:t>
            </w:r>
          </w:p>
          <w:p w14:paraId="5F45622C" w14:textId="656BB7F4" w:rsidR="00AC6E2B" w:rsidRPr="00DC1D15" w:rsidRDefault="0092271D" w:rsidP="00753DED">
            <w:pPr>
              <w:ind w:leftChars="302" w:left="634"/>
              <w:rPr>
                <w:sz w:val="22"/>
                <w:szCs w:val="22"/>
              </w:rPr>
            </w:pPr>
            <w:r w:rsidRPr="00CB3FDF">
              <w:rPr>
                <w:rFonts w:hint="eastAsia"/>
                <w:b/>
                <w:bCs/>
                <w:sz w:val="22"/>
                <w:szCs w:val="22"/>
              </w:rPr>
              <w:t>・</w:t>
            </w:r>
            <w:r w:rsidR="00753DED" w:rsidRPr="00CB3FDF">
              <w:rPr>
                <w:rFonts w:hint="eastAsia"/>
                <w:b/>
                <w:bCs/>
                <w:sz w:val="22"/>
                <w:szCs w:val="22"/>
              </w:rPr>
              <w:t>「</w:t>
            </w:r>
            <w:r w:rsidR="00AC6E2B" w:rsidRPr="00CB3FDF">
              <w:rPr>
                <w:rFonts w:hint="eastAsia"/>
                <w:b/>
                <w:bCs/>
                <w:sz w:val="22"/>
                <w:szCs w:val="22"/>
              </w:rPr>
              <w:t>要介護２</w:t>
            </w:r>
            <w:r w:rsidR="00753DED" w:rsidRPr="00CB3FDF">
              <w:rPr>
                <w:rFonts w:hint="eastAsia"/>
                <w:b/>
                <w:bCs/>
                <w:sz w:val="22"/>
                <w:szCs w:val="22"/>
              </w:rPr>
              <w:t>」</w:t>
            </w:r>
            <w:r w:rsidR="00E12061" w:rsidRPr="00CB3FDF">
              <w:rPr>
                <w:rFonts w:hint="eastAsia"/>
                <w:b/>
                <w:bCs/>
                <w:sz w:val="22"/>
                <w:szCs w:val="22"/>
              </w:rPr>
              <w:t xml:space="preserve">　</w:t>
            </w:r>
            <w:r w:rsidR="00AC6E2B" w:rsidRPr="00CB3FDF">
              <w:rPr>
                <w:rFonts w:hint="eastAsia"/>
                <w:b/>
                <w:bCs/>
                <w:sz w:val="22"/>
                <w:szCs w:val="22"/>
              </w:rPr>
              <w:t>８２</w:t>
            </w:r>
            <w:r w:rsidR="00DC1D15" w:rsidRPr="00CB3FDF">
              <w:rPr>
                <w:rFonts w:hint="eastAsia"/>
                <w:b/>
                <w:bCs/>
                <w:sz w:val="22"/>
                <w:szCs w:val="22"/>
              </w:rPr>
              <w:t>９</w:t>
            </w:r>
            <w:r w:rsidR="00AC6E2B" w:rsidRPr="00CB3FDF">
              <w:rPr>
                <w:rFonts w:hint="eastAsia"/>
                <w:b/>
                <w:bCs/>
                <w:sz w:val="22"/>
                <w:szCs w:val="22"/>
              </w:rPr>
              <w:t xml:space="preserve">単位　　　</w:t>
            </w:r>
            <w:r w:rsidRPr="00CB3FDF">
              <w:rPr>
                <w:rFonts w:hint="eastAsia"/>
                <w:b/>
                <w:bCs/>
                <w:sz w:val="22"/>
                <w:szCs w:val="22"/>
              </w:rPr>
              <w:t xml:space="preserve">　　　　　　・</w:t>
            </w:r>
            <w:r w:rsidR="00753DED" w:rsidRPr="00CB3FDF">
              <w:rPr>
                <w:rFonts w:hint="eastAsia"/>
                <w:b/>
                <w:bCs/>
                <w:sz w:val="22"/>
                <w:szCs w:val="22"/>
              </w:rPr>
              <w:t xml:space="preserve">「要介護５」　</w:t>
            </w:r>
            <w:r w:rsidRPr="00CB3FDF">
              <w:rPr>
                <w:rFonts w:hint="eastAsia"/>
                <w:b/>
                <w:bCs/>
                <w:sz w:val="22"/>
                <w:szCs w:val="22"/>
              </w:rPr>
              <w:t>８８</w:t>
            </w:r>
            <w:r w:rsidR="00DC1D15" w:rsidRPr="00CB3FDF">
              <w:rPr>
                <w:rFonts w:hint="eastAsia"/>
                <w:b/>
                <w:bCs/>
                <w:sz w:val="22"/>
                <w:szCs w:val="22"/>
              </w:rPr>
              <w:t>７</w:t>
            </w:r>
            <w:r w:rsidRPr="00CB3FDF">
              <w:rPr>
                <w:rFonts w:hint="eastAsia"/>
                <w:b/>
                <w:bCs/>
                <w:sz w:val="22"/>
                <w:szCs w:val="22"/>
              </w:rPr>
              <w:t>単位</w:t>
            </w:r>
          </w:p>
        </w:tc>
      </w:tr>
    </w:tbl>
    <w:p w14:paraId="7D9098E0" w14:textId="77777777" w:rsidR="005E56D8" w:rsidRPr="00DC1D15" w:rsidRDefault="005E56D8">
      <w:pPr>
        <w:rPr>
          <w:szCs w:val="21"/>
        </w:rPr>
      </w:pPr>
    </w:p>
    <w:p w14:paraId="2F45C083" w14:textId="77777777" w:rsidR="00D72E32" w:rsidRPr="00DC1D15" w:rsidRDefault="00102F4E" w:rsidP="00D72E32">
      <w:pPr>
        <w:rPr>
          <w:sz w:val="22"/>
          <w:szCs w:val="22"/>
        </w:rPr>
      </w:pPr>
      <w:r w:rsidRPr="00DC1D15">
        <w:rPr>
          <w:rFonts w:hint="eastAsia"/>
          <w:sz w:val="22"/>
          <w:szCs w:val="22"/>
        </w:rPr>
        <w:t>下記の加算については、当該事業所が厚生労働省の定める加算要件が整った場合に限り必要となります。</w:t>
      </w:r>
    </w:p>
    <w:p w14:paraId="21F7343D" w14:textId="77777777" w:rsidR="006917B1" w:rsidRPr="00DC1D15" w:rsidRDefault="0084585C" w:rsidP="00753DED">
      <w:pPr>
        <w:ind w:firstLineChars="100" w:firstLine="220"/>
        <w:rPr>
          <w:sz w:val="22"/>
          <w:szCs w:val="22"/>
        </w:rPr>
      </w:pPr>
      <w:r w:rsidRPr="00DC1D15">
        <w:rPr>
          <w:rFonts w:hint="eastAsia"/>
          <w:sz w:val="22"/>
          <w:szCs w:val="22"/>
        </w:rPr>
        <w:t>□</w:t>
      </w:r>
      <w:r w:rsidR="00D72E32" w:rsidRPr="00DC1D15">
        <w:rPr>
          <w:rFonts w:hint="eastAsia"/>
          <w:sz w:val="22"/>
          <w:szCs w:val="22"/>
        </w:rPr>
        <w:t>初期加算　　　　　　　　　　３０単位／日</w:t>
      </w:r>
    </w:p>
    <w:p w14:paraId="239BC90D" w14:textId="77777777" w:rsidR="00D72E32" w:rsidRPr="00DC1D15" w:rsidRDefault="00D72E32" w:rsidP="00D72E32">
      <w:pPr>
        <w:rPr>
          <w:sz w:val="22"/>
          <w:szCs w:val="22"/>
        </w:rPr>
      </w:pPr>
      <w:r w:rsidRPr="00DC1D15">
        <w:rPr>
          <w:rFonts w:hint="eastAsia"/>
          <w:sz w:val="22"/>
          <w:szCs w:val="22"/>
        </w:rPr>
        <w:t xml:space="preserve">　［加算要件］</w:t>
      </w:r>
    </w:p>
    <w:p w14:paraId="2A7CB6BD" w14:textId="77777777" w:rsidR="00D72E32" w:rsidRPr="00DC1D15" w:rsidRDefault="00D72E32" w:rsidP="00154B0D">
      <w:pPr>
        <w:pStyle w:val="a9"/>
        <w:numPr>
          <w:ilvl w:val="0"/>
          <w:numId w:val="9"/>
        </w:numPr>
        <w:ind w:leftChars="0"/>
        <w:rPr>
          <w:sz w:val="22"/>
          <w:szCs w:val="22"/>
        </w:rPr>
      </w:pPr>
      <w:r w:rsidRPr="00DC1D15">
        <w:rPr>
          <w:rFonts w:hint="eastAsia"/>
          <w:sz w:val="22"/>
          <w:szCs w:val="22"/>
        </w:rPr>
        <w:t>入居した日から起算して３０日以内の期間について必要となります</w:t>
      </w:r>
      <w:r w:rsidR="002B582E" w:rsidRPr="00DC1D15">
        <w:rPr>
          <w:rFonts w:hint="eastAsia"/>
          <w:sz w:val="22"/>
          <w:szCs w:val="22"/>
        </w:rPr>
        <w:t>。</w:t>
      </w:r>
    </w:p>
    <w:p w14:paraId="0D7B4149" w14:textId="77777777" w:rsidR="006917B1" w:rsidRPr="00DC1D15" w:rsidRDefault="000D7CCD" w:rsidP="00154B0D">
      <w:pPr>
        <w:pStyle w:val="a9"/>
        <w:numPr>
          <w:ilvl w:val="0"/>
          <w:numId w:val="9"/>
        </w:numPr>
        <w:ind w:leftChars="0"/>
        <w:rPr>
          <w:sz w:val="22"/>
          <w:szCs w:val="22"/>
        </w:rPr>
      </w:pPr>
      <w:r w:rsidRPr="00DC1D15">
        <w:rPr>
          <w:rFonts w:hint="eastAsia"/>
          <w:sz w:val="22"/>
          <w:szCs w:val="22"/>
        </w:rPr>
        <w:t>３０</w:t>
      </w:r>
      <w:r w:rsidR="006917B1" w:rsidRPr="00DC1D15">
        <w:rPr>
          <w:rFonts w:hint="eastAsia"/>
          <w:sz w:val="22"/>
          <w:szCs w:val="22"/>
        </w:rPr>
        <w:t>日を超える病院又は診療所への入院の後に</w:t>
      </w:r>
      <w:r w:rsidRPr="00DC1D15">
        <w:rPr>
          <w:rFonts w:hint="eastAsia"/>
          <w:sz w:val="22"/>
          <w:szCs w:val="22"/>
        </w:rPr>
        <w:t>当該</w:t>
      </w:r>
      <w:r w:rsidR="006917B1" w:rsidRPr="00DC1D15">
        <w:rPr>
          <w:rFonts w:hint="eastAsia"/>
          <w:sz w:val="22"/>
          <w:szCs w:val="22"/>
        </w:rPr>
        <w:t>事業所に再び入居した場合も、同様に必要となります。</w:t>
      </w:r>
    </w:p>
    <w:p w14:paraId="4C845214" w14:textId="16687F7E" w:rsidR="00102F4E" w:rsidRPr="00CB3FDF" w:rsidRDefault="0084585C" w:rsidP="00753DED">
      <w:pPr>
        <w:ind w:firstLineChars="100" w:firstLine="220"/>
        <w:rPr>
          <w:b/>
          <w:bCs/>
          <w:sz w:val="22"/>
          <w:szCs w:val="22"/>
          <w:lang w:eastAsia="zh-TW"/>
        </w:rPr>
      </w:pPr>
      <w:r w:rsidRPr="00DC1D15">
        <w:rPr>
          <w:rFonts w:hint="eastAsia"/>
          <w:sz w:val="22"/>
          <w:szCs w:val="22"/>
          <w:lang w:eastAsia="zh-TW"/>
        </w:rPr>
        <w:t>□</w:t>
      </w:r>
      <w:r w:rsidR="00102F4E" w:rsidRPr="00DC1D15">
        <w:rPr>
          <w:rFonts w:hint="eastAsia"/>
          <w:sz w:val="22"/>
          <w:szCs w:val="22"/>
          <w:lang w:eastAsia="zh-TW"/>
        </w:rPr>
        <w:t xml:space="preserve">医療連携体制加算　　　　</w:t>
      </w:r>
      <w:r w:rsidR="008B5140" w:rsidRPr="00DC1D15">
        <w:rPr>
          <w:rFonts w:hint="eastAsia"/>
          <w:sz w:val="22"/>
          <w:szCs w:val="22"/>
          <w:lang w:eastAsia="zh-TW"/>
        </w:rPr>
        <w:t xml:space="preserve">　</w:t>
      </w:r>
      <w:r w:rsidR="008B5140" w:rsidRPr="00DC1D15">
        <w:rPr>
          <w:rFonts w:hint="eastAsia"/>
          <w:color w:val="FF0000"/>
          <w:sz w:val="22"/>
          <w:szCs w:val="22"/>
          <w:lang w:eastAsia="zh-TW"/>
        </w:rPr>
        <w:t xml:space="preserve">　</w:t>
      </w:r>
      <w:r w:rsidR="00102F4E" w:rsidRPr="00CB3FDF">
        <w:rPr>
          <w:rFonts w:hint="eastAsia"/>
          <w:b/>
          <w:bCs/>
          <w:sz w:val="22"/>
          <w:szCs w:val="22"/>
          <w:lang w:eastAsia="zh-TW"/>
        </w:rPr>
        <w:t>３</w:t>
      </w:r>
      <w:r w:rsidR="00DC1D15" w:rsidRPr="00CB3FDF">
        <w:rPr>
          <w:rFonts w:hint="eastAsia"/>
          <w:b/>
          <w:bCs/>
          <w:sz w:val="22"/>
          <w:szCs w:val="22"/>
        </w:rPr>
        <w:t>７</w:t>
      </w:r>
      <w:r w:rsidR="00102F4E" w:rsidRPr="00CB3FDF">
        <w:rPr>
          <w:rFonts w:hint="eastAsia"/>
          <w:b/>
          <w:bCs/>
          <w:sz w:val="22"/>
          <w:szCs w:val="22"/>
          <w:lang w:eastAsia="zh-TW"/>
        </w:rPr>
        <w:t>単位／日</w:t>
      </w:r>
    </w:p>
    <w:p w14:paraId="0B4DAAD3" w14:textId="77777777" w:rsidR="00102F4E" w:rsidRPr="00DC1D15" w:rsidRDefault="00102F4E">
      <w:pPr>
        <w:rPr>
          <w:sz w:val="22"/>
          <w:szCs w:val="22"/>
        </w:rPr>
      </w:pPr>
      <w:r w:rsidRPr="00DC1D15">
        <w:rPr>
          <w:rFonts w:hint="eastAsia"/>
          <w:sz w:val="22"/>
          <w:szCs w:val="22"/>
          <w:lang w:eastAsia="zh-TW"/>
        </w:rPr>
        <w:t xml:space="preserve">　</w:t>
      </w:r>
      <w:r w:rsidRPr="00DC1D15">
        <w:rPr>
          <w:rFonts w:hint="eastAsia"/>
          <w:sz w:val="22"/>
          <w:szCs w:val="22"/>
        </w:rPr>
        <w:t>［加算要件］</w:t>
      </w:r>
    </w:p>
    <w:p w14:paraId="3D9F2729" w14:textId="77777777" w:rsidR="009944DA" w:rsidRPr="00DC1D15" w:rsidRDefault="00102F4E" w:rsidP="00753DED">
      <w:pPr>
        <w:ind w:left="220" w:hangingChars="100" w:hanging="220"/>
        <w:rPr>
          <w:sz w:val="22"/>
          <w:szCs w:val="22"/>
        </w:rPr>
      </w:pPr>
      <w:r w:rsidRPr="00DC1D15">
        <w:rPr>
          <w:rFonts w:hint="eastAsia"/>
          <w:sz w:val="22"/>
          <w:szCs w:val="22"/>
        </w:rPr>
        <w:t xml:space="preserve">　　当該事業所に於いて「看取りに関する指針（</w:t>
      </w:r>
      <w:r w:rsidR="00A84EBB" w:rsidRPr="00DC1D15">
        <w:rPr>
          <w:rFonts w:hint="eastAsia"/>
          <w:sz w:val="22"/>
          <w:szCs w:val="22"/>
        </w:rPr>
        <w:t>重度化した場合における対応に係る指針）」を整備し、</w:t>
      </w:r>
      <w:r w:rsidR="00A84EBB" w:rsidRPr="00DC1D15">
        <w:rPr>
          <w:rFonts w:hint="eastAsia"/>
          <w:sz w:val="22"/>
          <w:szCs w:val="22"/>
        </w:rPr>
        <w:lastRenderedPageBreak/>
        <w:t>看護師を配置</w:t>
      </w:r>
      <w:r w:rsidRPr="00DC1D15">
        <w:rPr>
          <w:rFonts w:hint="eastAsia"/>
          <w:sz w:val="22"/>
          <w:szCs w:val="22"/>
        </w:rPr>
        <w:t>した場合、若しくは、契約により訪問看護ステーション等（医療機関）の看護師により利用者</w:t>
      </w:r>
      <w:r w:rsidR="00AA25DB" w:rsidRPr="00DC1D15">
        <w:rPr>
          <w:rFonts w:hint="eastAsia"/>
          <w:sz w:val="22"/>
          <w:szCs w:val="22"/>
        </w:rPr>
        <w:t>の日常的な健康管理や医療機関（主治医）との連絡調整を行える体制が</w:t>
      </w:r>
      <w:r w:rsidR="000B38AD" w:rsidRPr="00DC1D15">
        <w:rPr>
          <w:rFonts w:hint="eastAsia"/>
          <w:sz w:val="22"/>
          <w:szCs w:val="22"/>
        </w:rPr>
        <w:t>整った場合に必要となります。</w:t>
      </w:r>
    </w:p>
    <w:p w14:paraId="1DAE26D0" w14:textId="77777777" w:rsidR="000B38AD" w:rsidRPr="00DC1D15" w:rsidRDefault="000B38AD" w:rsidP="006917B1">
      <w:pPr>
        <w:ind w:left="210" w:hangingChars="100" w:hanging="210"/>
        <w:rPr>
          <w:szCs w:val="21"/>
        </w:rPr>
      </w:pPr>
    </w:p>
    <w:p w14:paraId="3D13C803" w14:textId="77777777" w:rsidR="000B38AD" w:rsidRPr="00DC1D15" w:rsidRDefault="000B38AD" w:rsidP="000B38AD">
      <w:pPr>
        <w:rPr>
          <w:sz w:val="22"/>
          <w:szCs w:val="22"/>
          <w:lang w:eastAsia="zh-TW"/>
        </w:rPr>
      </w:pPr>
      <w:r w:rsidRPr="00DC1D15">
        <w:rPr>
          <w:rFonts w:hint="eastAsia"/>
          <w:sz w:val="22"/>
          <w:szCs w:val="22"/>
          <w:lang w:eastAsia="zh-TW"/>
        </w:rPr>
        <w:t>□入院時</w:t>
      </w:r>
      <w:r w:rsidR="001942F6" w:rsidRPr="00DC1D15">
        <w:rPr>
          <w:rFonts w:hint="eastAsia"/>
          <w:sz w:val="22"/>
          <w:szCs w:val="22"/>
          <w:lang w:eastAsia="zh-TW"/>
        </w:rPr>
        <w:t>費用</w:t>
      </w:r>
      <w:r w:rsidRPr="00DC1D15">
        <w:rPr>
          <w:rFonts w:hint="eastAsia"/>
          <w:sz w:val="22"/>
          <w:szCs w:val="22"/>
          <w:lang w:eastAsia="zh-TW"/>
        </w:rPr>
        <w:t xml:space="preserve">　　　　２４６単位／日</w:t>
      </w:r>
    </w:p>
    <w:p w14:paraId="3AECFBBF" w14:textId="77777777" w:rsidR="000B38AD" w:rsidRPr="00DC1D15" w:rsidRDefault="000B38AD" w:rsidP="000B38AD">
      <w:pPr>
        <w:ind w:leftChars="100" w:left="210"/>
        <w:rPr>
          <w:sz w:val="22"/>
          <w:szCs w:val="22"/>
        </w:rPr>
      </w:pPr>
      <w:r w:rsidRPr="00DC1D15">
        <w:rPr>
          <w:rFonts w:hint="eastAsia"/>
          <w:sz w:val="22"/>
          <w:szCs w:val="22"/>
        </w:rPr>
        <w:t>［加算要件］</w:t>
      </w:r>
    </w:p>
    <w:p w14:paraId="3082B45E" w14:textId="77777777" w:rsidR="000B38AD" w:rsidRPr="00DC1D15" w:rsidRDefault="000B38AD" w:rsidP="000B38AD">
      <w:pPr>
        <w:ind w:leftChars="100" w:left="210"/>
        <w:rPr>
          <w:sz w:val="22"/>
          <w:szCs w:val="22"/>
        </w:rPr>
      </w:pPr>
      <w:r w:rsidRPr="00DC1D15">
        <w:rPr>
          <w:rFonts w:hint="eastAsia"/>
          <w:sz w:val="22"/>
          <w:szCs w:val="22"/>
        </w:rPr>
        <w:t>入院後３ヵ月以内に退院が見込まれる入居者について、退院後の再入居の受け入れ体制を整えている場合には、</w:t>
      </w:r>
      <w:r w:rsidR="002C652C" w:rsidRPr="00DC1D15">
        <w:rPr>
          <w:rFonts w:hint="eastAsia"/>
          <w:sz w:val="22"/>
          <w:szCs w:val="22"/>
        </w:rPr>
        <w:t>１</w:t>
      </w:r>
      <w:r w:rsidRPr="00DC1D15">
        <w:rPr>
          <w:rFonts w:hint="eastAsia"/>
          <w:sz w:val="22"/>
          <w:szCs w:val="22"/>
        </w:rPr>
        <w:t>月に６日を限度として必要となります。</w:t>
      </w:r>
    </w:p>
    <w:p w14:paraId="214E35CB" w14:textId="77777777" w:rsidR="000B38AD" w:rsidRPr="00DC1D15" w:rsidRDefault="000B38AD" w:rsidP="000B38AD">
      <w:pPr>
        <w:ind w:leftChars="100" w:left="210"/>
        <w:rPr>
          <w:szCs w:val="21"/>
        </w:rPr>
      </w:pPr>
    </w:p>
    <w:p w14:paraId="507276B3" w14:textId="77777777" w:rsidR="000B38AD" w:rsidRPr="00DC1D15" w:rsidRDefault="000B38AD" w:rsidP="000B38AD">
      <w:pPr>
        <w:ind w:leftChars="100" w:left="210"/>
        <w:rPr>
          <w:sz w:val="22"/>
          <w:szCs w:val="22"/>
          <w:lang w:eastAsia="zh-TW"/>
        </w:rPr>
      </w:pPr>
      <w:r w:rsidRPr="00DC1D15">
        <w:rPr>
          <w:rFonts w:hint="eastAsia"/>
          <w:sz w:val="22"/>
          <w:szCs w:val="22"/>
          <w:lang w:eastAsia="zh-TW"/>
        </w:rPr>
        <w:t>□退去時相談援助加算　　　　４００単位／回（退去時）</w:t>
      </w:r>
    </w:p>
    <w:p w14:paraId="52409595" w14:textId="77777777" w:rsidR="000B38AD" w:rsidRPr="00DC1D15" w:rsidRDefault="000B38AD" w:rsidP="00311B6A">
      <w:pPr>
        <w:ind w:left="220" w:hangingChars="100" w:hanging="220"/>
        <w:rPr>
          <w:sz w:val="22"/>
          <w:szCs w:val="22"/>
        </w:rPr>
      </w:pPr>
      <w:r w:rsidRPr="00DC1D15">
        <w:rPr>
          <w:rFonts w:hint="eastAsia"/>
          <w:sz w:val="22"/>
          <w:szCs w:val="22"/>
          <w:lang w:eastAsia="zh-TW"/>
        </w:rPr>
        <w:t xml:space="preserve">　</w:t>
      </w:r>
      <w:r w:rsidRPr="00DC1D15">
        <w:rPr>
          <w:rFonts w:hint="eastAsia"/>
          <w:sz w:val="22"/>
          <w:szCs w:val="22"/>
        </w:rPr>
        <w:t>［加算要件］</w:t>
      </w:r>
    </w:p>
    <w:p w14:paraId="12B745D4" w14:textId="77777777" w:rsidR="000B38AD" w:rsidRPr="00DC1D15" w:rsidRDefault="000B38AD" w:rsidP="00311B6A">
      <w:pPr>
        <w:ind w:left="440" w:hangingChars="200" w:hanging="440"/>
        <w:rPr>
          <w:sz w:val="22"/>
          <w:szCs w:val="22"/>
        </w:rPr>
      </w:pPr>
      <w:r w:rsidRPr="00DC1D15">
        <w:rPr>
          <w:rFonts w:hint="eastAsia"/>
          <w:sz w:val="22"/>
          <w:szCs w:val="22"/>
        </w:rPr>
        <w:t xml:space="preserve">　　　利用期間が一カ月を超える利用者の退去時に、福祉サービスについての相談援助を行い、且つ、退去の日から２週間以内に当該利用者の介護状況等の必要な情報提供を行った場合に必要となります。　　　但し、在宅復帰であり家族等の同意を得た場合です。</w:t>
      </w:r>
    </w:p>
    <w:p w14:paraId="1BFEA18C" w14:textId="77777777" w:rsidR="000B38AD" w:rsidRPr="00DC1D15" w:rsidRDefault="000B38AD" w:rsidP="000B38AD">
      <w:pPr>
        <w:rPr>
          <w:szCs w:val="21"/>
        </w:rPr>
      </w:pPr>
    </w:p>
    <w:p w14:paraId="12882EEF" w14:textId="77777777" w:rsidR="0082686B" w:rsidRPr="00DC1D15" w:rsidRDefault="000B38AD" w:rsidP="000B38AD">
      <w:pPr>
        <w:ind w:left="420" w:hangingChars="200" w:hanging="420"/>
        <w:rPr>
          <w:sz w:val="22"/>
          <w:szCs w:val="22"/>
        </w:rPr>
      </w:pPr>
      <w:r w:rsidRPr="00DC1D15">
        <w:rPr>
          <w:rFonts w:hint="eastAsia"/>
          <w:szCs w:val="21"/>
        </w:rPr>
        <w:t xml:space="preserve">　</w:t>
      </w:r>
      <w:r w:rsidRPr="00DC1D15">
        <w:rPr>
          <w:rFonts w:hint="eastAsia"/>
          <w:sz w:val="22"/>
          <w:szCs w:val="22"/>
        </w:rPr>
        <w:t>□看取り介護加算（介護予防無）</w:t>
      </w:r>
      <w:r w:rsidRPr="00DC1D15">
        <w:rPr>
          <w:rFonts w:hint="eastAsia"/>
          <w:sz w:val="22"/>
          <w:szCs w:val="22"/>
        </w:rPr>
        <w:t xml:space="preserve"> </w:t>
      </w:r>
      <w:r w:rsidR="00FD0E1F" w:rsidRPr="00DC1D15">
        <w:rPr>
          <w:rFonts w:hint="eastAsia"/>
          <w:sz w:val="22"/>
          <w:szCs w:val="22"/>
        </w:rPr>
        <w:t xml:space="preserve">　７２</w:t>
      </w:r>
      <w:r w:rsidR="0082686B" w:rsidRPr="00DC1D15">
        <w:rPr>
          <w:rFonts w:hint="eastAsia"/>
          <w:sz w:val="22"/>
          <w:szCs w:val="22"/>
        </w:rPr>
        <w:t>単位／日（死亡日以前</w:t>
      </w:r>
      <w:r w:rsidR="00FD0E1F" w:rsidRPr="00DC1D15">
        <w:rPr>
          <w:rFonts w:hint="eastAsia"/>
          <w:sz w:val="22"/>
          <w:szCs w:val="22"/>
        </w:rPr>
        <w:t>３１</w:t>
      </w:r>
      <w:r w:rsidR="0082686B" w:rsidRPr="00DC1D15">
        <w:rPr>
          <w:rFonts w:hint="eastAsia"/>
          <w:sz w:val="22"/>
          <w:szCs w:val="22"/>
        </w:rPr>
        <w:t>～</w:t>
      </w:r>
      <w:r w:rsidR="00FD0E1F" w:rsidRPr="00DC1D15">
        <w:rPr>
          <w:rFonts w:hint="eastAsia"/>
          <w:sz w:val="22"/>
          <w:szCs w:val="22"/>
        </w:rPr>
        <w:t>４５</w:t>
      </w:r>
      <w:r w:rsidR="0082686B" w:rsidRPr="00DC1D15">
        <w:rPr>
          <w:rFonts w:hint="eastAsia"/>
          <w:sz w:val="22"/>
          <w:szCs w:val="22"/>
        </w:rPr>
        <w:t>日</w:t>
      </w:r>
      <w:r w:rsidR="00FD0E1F" w:rsidRPr="00DC1D15">
        <w:rPr>
          <w:rFonts w:hint="eastAsia"/>
          <w:sz w:val="22"/>
          <w:szCs w:val="22"/>
        </w:rPr>
        <w:t>以下</w:t>
      </w:r>
      <w:r w:rsidR="0082686B" w:rsidRPr="00DC1D15">
        <w:rPr>
          <w:rFonts w:hint="eastAsia"/>
          <w:sz w:val="22"/>
          <w:szCs w:val="22"/>
        </w:rPr>
        <w:t>）</w:t>
      </w:r>
    </w:p>
    <w:p w14:paraId="0D7D4DB6" w14:textId="77777777" w:rsidR="000B38AD" w:rsidRPr="00DC1D15" w:rsidRDefault="000B38AD" w:rsidP="00311B6A">
      <w:pPr>
        <w:ind w:leftChars="200" w:left="420" w:firstLineChars="1400" w:firstLine="3080"/>
        <w:rPr>
          <w:sz w:val="22"/>
          <w:szCs w:val="22"/>
        </w:rPr>
      </w:pPr>
      <w:r w:rsidRPr="00DC1D15">
        <w:rPr>
          <w:rFonts w:hint="eastAsia"/>
          <w:sz w:val="22"/>
          <w:szCs w:val="22"/>
        </w:rPr>
        <w:t xml:space="preserve"> </w:t>
      </w:r>
      <w:bookmarkStart w:id="1" w:name="_Hlk68168565"/>
      <w:r w:rsidRPr="00DC1D15">
        <w:rPr>
          <w:rFonts w:hint="eastAsia"/>
          <w:sz w:val="22"/>
          <w:szCs w:val="22"/>
        </w:rPr>
        <w:t>１４４単位／日（死亡日以前４～３０日</w:t>
      </w:r>
      <w:r w:rsidR="00FD0E1F" w:rsidRPr="00DC1D15">
        <w:rPr>
          <w:rFonts w:hint="eastAsia"/>
          <w:sz w:val="22"/>
          <w:szCs w:val="22"/>
        </w:rPr>
        <w:t>以下</w:t>
      </w:r>
      <w:r w:rsidRPr="00DC1D15">
        <w:rPr>
          <w:rFonts w:hint="eastAsia"/>
          <w:sz w:val="22"/>
          <w:szCs w:val="22"/>
        </w:rPr>
        <w:t>）</w:t>
      </w:r>
      <w:bookmarkEnd w:id="1"/>
      <w:r w:rsidRPr="00DC1D15">
        <w:rPr>
          <w:rFonts w:hint="eastAsia"/>
          <w:sz w:val="22"/>
          <w:szCs w:val="22"/>
        </w:rPr>
        <w:t>、</w:t>
      </w:r>
    </w:p>
    <w:p w14:paraId="1B1AEC27" w14:textId="77777777" w:rsidR="000B38AD" w:rsidRPr="00DC1D15" w:rsidRDefault="00FD0E1F" w:rsidP="00311B6A">
      <w:pPr>
        <w:ind w:firstLineChars="1700" w:firstLine="3740"/>
        <w:rPr>
          <w:sz w:val="22"/>
          <w:szCs w:val="22"/>
        </w:rPr>
      </w:pPr>
      <w:r w:rsidRPr="00DC1D15">
        <w:rPr>
          <w:rFonts w:hint="eastAsia"/>
          <w:sz w:val="22"/>
          <w:szCs w:val="22"/>
        </w:rPr>
        <w:t>６８０</w:t>
      </w:r>
      <w:r w:rsidR="000B38AD" w:rsidRPr="00DC1D15">
        <w:rPr>
          <w:rFonts w:hint="eastAsia"/>
          <w:sz w:val="22"/>
          <w:szCs w:val="22"/>
        </w:rPr>
        <w:t>単位／日（死亡日</w:t>
      </w:r>
      <w:r w:rsidRPr="00DC1D15">
        <w:rPr>
          <w:rFonts w:hint="eastAsia"/>
          <w:sz w:val="22"/>
          <w:szCs w:val="22"/>
        </w:rPr>
        <w:t>２</w:t>
      </w:r>
      <w:r w:rsidR="000B38AD" w:rsidRPr="00DC1D15">
        <w:rPr>
          <w:rFonts w:hint="eastAsia"/>
          <w:sz w:val="22"/>
          <w:szCs w:val="22"/>
        </w:rPr>
        <w:t>日</w:t>
      </w:r>
      <w:r w:rsidRPr="00DC1D15">
        <w:rPr>
          <w:rFonts w:hint="eastAsia"/>
          <w:sz w:val="22"/>
          <w:szCs w:val="22"/>
        </w:rPr>
        <w:t>または３日</w:t>
      </w:r>
      <w:r w:rsidR="000B38AD" w:rsidRPr="00DC1D15">
        <w:rPr>
          <w:rFonts w:hint="eastAsia"/>
          <w:sz w:val="22"/>
          <w:szCs w:val="22"/>
        </w:rPr>
        <w:t>）、</w:t>
      </w:r>
    </w:p>
    <w:p w14:paraId="72E24E03" w14:textId="77777777" w:rsidR="000B38AD" w:rsidRPr="00DC1D15" w:rsidRDefault="000B38AD" w:rsidP="00311B6A">
      <w:pPr>
        <w:ind w:firstLineChars="1500" w:firstLine="3300"/>
        <w:rPr>
          <w:sz w:val="22"/>
          <w:szCs w:val="22"/>
        </w:rPr>
      </w:pPr>
      <w:r w:rsidRPr="00DC1D15">
        <w:rPr>
          <w:rFonts w:hint="eastAsia"/>
          <w:sz w:val="22"/>
          <w:szCs w:val="22"/>
        </w:rPr>
        <w:t>１，２８０単位／日（死亡日）</w:t>
      </w:r>
    </w:p>
    <w:p w14:paraId="6ED7AB9E" w14:textId="77777777" w:rsidR="000B38AD" w:rsidRPr="00DC1D15" w:rsidRDefault="000B38AD" w:rsidP="00311B6A">
      <w:pPr>
        <w:ind w:leftChars="100" w:left="430" w:hangingChars="100" w:hanging="220"/>
        <w:rPr>
          <w:sz w:val="22"/>
          <w:szCs w:val="22"/>
        </w:rPr>
      </w:pPr>
      <w:r w:rsidRPr="00DC1D15">
        <w:rPr>
          <w:rFonts w:hint="eastAsia"/>
          <w:sz w:val="22"/>
          <w:szCs w:val="22"/>
        </w:rPr>
        <w:t>［加算要件］</w:t>
      </w:r>
    </w:p>
    <w:p w14:paraId="62DFC734" w14:textId="77777777" w:rsidR="000B38AD" w:rsidRPr="00DC1D15" w:rsidRDefault="000B38AD" w:rsidP="00311B6A">
      <w:pPr>
        <w:ind w:left="440" w:hangingChars="200" w:hanging="440"/>
        <w:rPr>
          <w:sz w:val="22"/>
          <w:szCs w:val="22"/>
        </w:rPr>
      </w:pPr>
      <w:r w:rsidRPr="00DC1D15">
        <w:rPr>
          <w:rFonts w:hint="eastAsia"/>
          <w:sz w:val="22"/>
          <w:szCs w:val="22"/>
        </w:rPr>
        <w:t xml:space="preserve">　　　医師（主治医）が、医学的知見に基づき回復の見込みがないと診断し、利用者又はその家族等の同意を得て、当該事業所が整備する「看取りに関する指針」に定める介護計画に基づき介護を行うことの同意を得た場合に必要となります。</w:t>
      </w:r>
    </w:p>
    <w:p w14:paraId="3DEA0B01" w14:textId="77777777" w:rsidR="000B38AD" w:rsidRPr="00DC1D15" w:rsidRDefault="000B38AD" w:rsidP="000B38AD">
      <w:pPr>
        <w:ind w:left="420" w:hangingChars="200" w:hanging="420"/>
        <w:rPr>
          <w:szCs w:val="21"/>
        </w:rPr>
      </w:pPr>
    </w:p>
    <w:p w14:paraId="56B4FB88" w14:textId="77777777" w:rsidR="000B38AD" w:rsidRPr="00DC1D15" w:rsidRDefault="000B38AD" w:rsidP="000B38AD">
      <w:pPr>
        <w:ind w:left="420" w:hangingChars="200" w:hanging="420"/>
        <w:rPr>
          <w:sz w:val="22"/>
          <w:szCs w:val="22"/>
        </w:rPr>
      </w:pPr>
      <w:r w:rsidRPr="00DC1D15">
        <w:rPr>
          <w:rFonts w:hint="eastAsia"/>
          <w:szCs w:val="21"/>
        </w:rPr>
        <w:t xml:space="preserve">　</w:t>
      </w:r>
      <w:r w:rsidRPr="00DC1D15">
        <w:rPr>
          <w:rFonts w:hint="eastAsia"/>
          <w:sz w:val="22"/>
          <w:szCs w:val="22"/>
        </w:rPr>
        <w:t>□認知症専門ケア加算（Ⅰ）　　　３単位／日</w:t>
      </w:r>
    </w:p>
    <w:p w14:paraId="782265E5" w14:textId="77777777" w:rsidR="000B38AD" w:rsidRPr="00DC1D15" w:rsidRDefault="000B38AD" w:rsidP="000B38AD">
      <w:pPr>
        <w:rPr>
          <w:sz w:val="22"/>
          <w:szCs w:val="22"/>
        </w:rPr>
      </w:pPr>
      <w:r w:rsidRPr="00DC1D15">
        <w:rPr>
          <w:rFonts w:hint="eastAsia"/>
          <w:sz w:val="22"/>
          <w:szCs w:val="22"/>
        </w:rPr>
        <w:t xml:space="preserve">　［加算要件］</w:t>
      </w:r>
    </w:p>
    <w:p w14:paraId="5AAC0C0F" w14:textId="77777777" w:rsidR="000B38AD" w:rsidRPr="00DC1D15" w:rsidRDefault="000B38AD" w:rsidP="00311B6A">
      <w:pPr>
        <w:ind w:left="440" w:hangingChars="200" w:hanging="440"/>
        <w:rPr>
          <w:sz w:val="22"/>
          <w:szCs w:val="22"/>
        </w:rPr>
      </w:pPr>
      <w:r w:rsidRPr="00DC1D15">
        <w:rPr>
          <w:rFonts w:hint="eastAsia"/>
          <w:sz w:val="22"/>
          <w:szCs w:val="22"/>
        </w:rPr>
        <w:t xml:space="preserve">　　　認知症日常生活自立度Ⅲ以上の利用者割合が５０％以上となり、認知症介護に係わる専門研修（認知症介護実践リーダー研修）を終了した者を厚生労働省の定める基準で配置し、技術的指導に係わる会議を定期的に開催する体制が整った場合に必要となります。</w:t>
      </w:r>
    </w:p>
    <w:p w14:paraId="15577DAF" w14:textId="77777777" w:rsidR="000B38AD" w:rsidRPr="00DC1D15" w:rsidRDefault="000B38AD" w:rsidP="000B38AD">
      <w:pPr>
        <w:ind w:left="420" w:hangingChars="200" w:hanging="420"/>
        <w:rPr>
          <w:szCs w:val="21"/>
        </w:rPr>
      </w:pPr>
    </w:p>
    <w:p w14:paraId="587D5B12" w14:textId="77777777" w:rsidR="000B38AD" w:rsidRPr="00DC1D15" w:rsidRDefault="000B38AD" w:rsidP="00311B6A">
      <w:pPr>
        <w:ind w:left="440" w:hangingChars="200" w:hanging="440"/>
        <w:rPr>
          <w:sz w:val="22"/>
          <w:szCs w:val="22"/>
        </w:rPr>
      </w:pPr>
      <w:r w:rsidRPr="00DC1D15">
        <w:rPr>
          <w:rFonts w:hint="eastAsia"/>
          <w:sz w:val="22"/>
          <w:szCs w:val="22"/>
        </w:rPr>
        <w:t xml:space="preserve">　□認知症専門ケア加算（Ⅱ）　　　４単位／日</w:t>
      </w:r>
    </w:p>
    <w:p w14:paraId="5C1B99BA" w14:textId="77777777" w:rsidR="000B38AD" w:rsidRPr="00DC1D15" w:rsidRDefault="000B38AD" w:rsidP="00311B6A">
      <w:pPr>
        <w:ind w:left="440" w:hangingChars="200" w:hanging="440"/>
        <w:rPr>
          <w:sz w:val="22"/>
          <w:szCs w:val="22"/>
        </w:rPr>
      </w:pPr>
      <w:r w:rsidRPr="00DC1D15">
        <w:rPr>
          <w:rFonts w:hint="eastAsia"/>
          <w:sz w:val="22"/>
          <w:szCs w:val="22"/>
        </w:rPr>
        <w:t xml:space="preserve">　</w:t>
      </w:r>
      <w:bookmarkStart w:id="2" w:name="_Hlk161840173"/>
      <w:r w:rsidRPr="00DC1D15">
        <w:rPr>
          <w:rFonts w:hint="eastAsia"/>
          <w:sz w:val="22"/>
          <w:szCs w:val="22"/>
        </w:rPr>
        <w:t>［加算要件］</w:t>
      </w:r>
    </w:p>
    <w:bookmarkEnd w:id="2"/>
    <w:p w14:paraId="29E56CC2" w14:textId="77777777" w:rsidR="000B38AD" w:rsidRPr="00DC1D15" w:rsidRDefault="000B38AD" w:rsidP="00311B6A">
      <w:pPr>
        <w:ind w:left="440" w:hangingChars="200" w:hanging="440"/>
        <w:rPr>
          <w:sz w:val="22"/>
          <w:szCs w:val="22"/>
        </w:rPr>
      </w:pPr>
      <w:r w:rsidRPr="00DC1D15">
        <w:rPr>
          <w:rFonts w:hint="eastAsia"/>
          <w:sz w:val="22"/>
          <w:szCs w:val="22"/>
        </w:rPr>
        <w:t xml:space="preserve">　　　認知症専門ケア加算（Ⅰ）の要件を満たし、認知症介護の指導に係わる専門的研修（認知症介護指導者研修）を修了した者を（Ⅰ）の基準に加え１名以上配置し、認知症ケアの指導を実施すると共に、当該事業所における研修計画を作成し、研修を実施する体制が整った場合に必要となります。</w:t>
      </w:r>
    </w:p>
    <w:p w14:paraId="618A0F70" w14:textId="77777777" w:rsidR="000B38AD" w:rsidRDefault="000B38AD" w:rsidP="000B38AD">
      <w:pPr>
        <w:ind w:left="420" w:hangingChars="200" w:hanging="420"/>
        <w:rPr>
          <w:szCs w:val="21"/>
        </w:rPr>
      </w:pPr>
    </w:p>
    <w:p w14:paraId="493D8BB5" w14:textId="7AD6ECB9" w:rsidR="00B60C90" w:rsidRPr="00CB3FDF" w:rsidRDefault="00B60C90" w:rsidP="000B38AD">
      <w:pPr>
        <w:ind w:left="420" w:hangingChars="200" w:hanging="420"/>
        <w:rPr>
          <w:b/>
          <w:bCs/>
          <w:szCs w:val="21"/>
        </w:rPr>
      </w:pPr>
      <w:r>
        <w:rPr>
          <w:rFonts w:hint="eastAsia"/>
          <w:szCs w:val="21"/>
        </w:rPr>
        <w:t xml:space="preserve">　</w:t>
      </w:r>
      <w:r w:rsidRPr="00CB3FDF">
        <w:rPr>
          <w:rFonts w:hint="eastAsia"/>
          <w:b/>
          <w:bCs/>
          <w:szCs w:val="21"/>
        </w:rPr>
        <w:t>□認知症チームケア推進加算（Ⅱ）　１２０単位</w:t>
      </w:r>
      <w:r w:rsidRPr="00CB3FDF">
        <w:rPr>
          <w:rFonts w:hint="eastAsia"/>
          <w:b/>
          <w:bCs/>
          <w:szCs w:val="21"/>
        </w:rPr>
        <w:t>/</w:t>
      </w:r>
      <w:r w:rsidRPr="00CB3FDF">
        <w:rPr>
          <w:rFonts w:hint="eastAsia"/>
          <w:b/>
          <w:bCs/>
          <w:szCs w:val="21"/>
        </w:rPr>
        <w:t>月</w:t>
      </w:r>
    </w:p>
    <w:p w14:paraId="30CEB37F" w14:textId="77777777" w:rsidR="00B60C90" w:rsidRPr="00CB3FDF" w:rsidRDefault="00B60C90" w:rsidP="00B60C90">
      <w:pPr>
        <w:ind w:leftChars="100" w:left="431" w:hangingChars="100" w:hanging="221"/>
        <w:rPr>
          <w:b/>
          <w:bCs/>
          <w:sz w:val="22"/>
          <w:szCs w:val="22"/>
        </w:rPr>
      </w:pPr>
      <w:r w:rsidRPr="00CB3FDF">
        <w:rPr>
          <w:rFonts w:hint="eastAsia"/>
          <w:b/>
          <w:bCs/>
          <w:sz w:val="22"/>
          <w:szCs w:val="22"/>
        </w:rPr>
        <w:t>［加算要件］</w:t>
      </w:r>
    </w:p>
    <w:p w14:paraId="28CFC551" w14:textId="759CC28A" w:rsidR="00B60C90" w:rsidRPr="00CB3FDF" w:rsidRDefault="00B60C90" w:rsidP="00B60C90">
      <w:pPr>
        <w:ind w:leftChars="100" w:left="431" w:hangingChars="100" w:hanging="221"/>
        <w:rPr>
          <w:b/>
          <w:bCs/>
          <w:sz w:val="22"/>
          <w:szCs w:val="22"/>
        </w:rPr>
      </w:pPr>
      <w:r w:rsidRPr="00CB3FDF">
        <w:rPr>
          <w:rFonts w:hint="eastAsia"/>
          <w:b/>
          <w:bCs/>
          <w:sz w:val="22"/>
          <w:szCs w:val="22"/>
        </w:rPr>
        <w:t xml:space="preserve">　</w:t>
      </w:r>
      <w:r w:rsidR="004A66E9" w:rsidRPr="00CB3FDF">
        <w:rPr>
          <w:rFonts w:hint="eastAsia"/>
          <w:b/>
          <w:bCs/>
          <w:sz w:val="22"/>
          <w:szCs w:val="22"/>
        </w:rPr>
        <w:t xml:space="preserve">　</w:t>
      </w:r>
      <w:r w:rsidRPr="00CB3FDF">
        <w:rPr>
          <w:rFonts w:hint="eastAsia"/>
          <w:b/>
          <w:bCs/>
          <w:sz w:val="22"/>
          <w:szCs w:val="22"/>
        </w:rPr>
        <w:t>認知症日常生活自立度Ⅱ以上の利用者割合が５０％以上となり、認知症介護に係る専門的研修（認知症介護実践リーダー研修）を終了している者を１名以上配置し、且つ複数人の介護職員から成る認知症の行動</w:t>
      </w:r>
      <w:r w:rsidR="004A66E9" w:rsidRPr="00CB3FDF">
        <w:rPr>
          <w:rFonts w:hint="eastAsia"/>
          <w:b/>
          <w:bCs/>
          <w:sz w:val="22"/>
          <w:szCs w:val="22"/>
        </w:rPr>
        <w:t>・心理症状に対応するチームを組んで、その評価に基づく値を測定し、認知症の行動・心理症状の予防等に資するチームケアを実践している時に必要となります。</w:t>
      </w:r>
    </w:p>
    <w:p w14:paraId="3439F2D8" w14:textId="013958FE" w:rsidR="00B60C90" w:rsidRPr="00DC1D15" w:rsidRDefault="00B60C90" w:rsidP="00CB3FDF">
      <w:pPr>
        <w:rPr>
          <w:szCs w:val="21"/>
        </w:rPr>
      </w:pPr>
    </w:p>
    <w:p w14:paraId="087F280A" w14:textId="77777777" w:rsidR="00E37751" w:rsidRPr="00DC1D15" w:rsidRDefault="00E37751" w:rsidP="00311B6A">
      <w:pPr>
        <w:ind w:leftChars="100" w:left="430" w:hangingChars="100" w:hanging="220"/>
        <w:rPr>
          <w:sz w:val="22"/>
          <w:szCs w:val="22"/>
          <w:lang w:eastAsia="zh-TW"/>
        </w:rPr>
      </w:pPr>
      <w:r w:rsidRPr="00DC1D15">
        <w:rPr>
          <w:rFonts w:hint="eastAsia"/>
          <w:sz w:val="22"/>
          <w:szCs w:val="22"/>
          <w:lang w:eastAsia="zh-TW"/>
        </w:rPr>
        <w:t>□科学的介護推進体制加算　　　４０単位／月</w:t>
      </w:r>
    </w:p>
    <w:p w14:paraId="112FADC6" w14:textId="77777777" w:rsidR="00E37751" w:rsidRPr="00DC1D15" w:rsidRDefault="00E37751" w:rsidP="00311B6A">
      <w:pPr>
        <w:ind w:left="440" w:hangingChars="200" w:hanging="440"/>
        <w:rPr>
          <w:sz w:val="22"/>
          <w:szCs w:val="22"/>
        </w:rPr>
      </w:pPr>
      <w:r w:rsidRPr="00DC1D15">
        <w:rPr>
          <w:rFonts w:hint="eastAsia"/>
          <w:sz w:val="22"/>
          <w:szCs w:val="22"/>
          <w:lang w:eastAsia="zh-TW"/>
        </w:rPr>
        <w:t xml:space="preserve">　</w:t>
      </w:r>
      <w:r w:rsidRPr="00DC1D15">
        <w:rPr>
          <w:rFonts w:hint="eastAsia"/>
          <w:sz w:val="22"/>
          <w:szCs w:val="22"/>
        </w:rPr>
        <w:t>［加算要件］</w:t>
      </w:r>
    </w:p>
    <w:p w14:paraId="6D2A49DC" w14:textId="77777777" w:rsidR="00E37751" w:rsidRPr="00DC1D15" w:rsidRDefault="00E37751" w:rsidP="00311B6A">
      <w:pPr>
        <w:ind w:left="440" w:hangingChars="200" w:hanging="440"/>
        <w:rPr>
          <w:sz w:val="22"/>
          <w:szCs w:val="22"/>
        </w:rPr>
      </w:pPr>
      <w:r w:rsidRPr="00DC1D15">
        <w:rPr>
          <w:rFonts w:hint="eastAsia"/>
          <w:sz w:val="22"/>
          <w:szCs w:val="22"/>
        </w:rPr>
        <w:t xml:space="preserve">　　　</w:t>
      </w:r>
      <w:r w:rsidR="00F668D5" w:rsidRPr="00DC1D15">
        <w:rPr>
          <w:rFonts w:hint="eastAsia"/>
          <w:sz w:val="22"/>
          <w:szCs w:val="22"/>
        </w:rPr>
        <w:t>利用者ごとのＡＤＬ値、</w:t>
      </w:r>
      <w:r w:rsidR="00D97EDA" w:rsidRPr="00DC1D15">
        <w:rPr>
          <w:rFonts w:hint="eastAsia"/>
          <w:sz w:val="22"/>
          <w:szCs w:val="22"/>
        </w:rPr>
        <w:t>栄養状態、口腔機能、認知症の状況等の基本的な情報を厚生労働省に提出し、その情報を認知症対応型生活介護の適切かつ有効な提供に活用している場合に、算定します。</w:t>
      </w:r>
    </w:p>
    <w:p w14:paraId="0A608153" w14:textId="77777777" w:rsidR="000B38AD" w:rsidRPr="00DC1D15" w:rsidRDefault="000B38AD" w:rsidP="000B38AD">
      <w:pPr>
        <w:ind w:left="420" w:hangingChars="200" w:hanging="420"/>
        <w:rPr>
          <w:sz w:val="22"/>
          <w:szCs w:val="22"/>
        </w:rPr>
      </w:pPr>
      <w:r w:rsidRPr="00DC1D15">
        <w:rPr>
          <w:rFonts w:hint="eastAsia"/>
          <w:szCs w:val="21"/>
        </w:rPr>
        <w:t xml:space="preserve">　</w:t>
      </w:r>
      <w:r w:rsidRPr="00DC1D15">
        <w:rPr>
          <w:rFonts w:hint="eastAsia"/>
          <w:sz w:val="22"/>
          <w:szCs w:val="22"/>
        </w:rPr>
        <w:t>□サービス提供体制</w:t>
      </w:r>
      <w:r w:rsidR="00BF15AE" w:rsidRPr="00DC1D15">
        <w:rPr>
          <w:rFonts w:hint="eastAsia"/>
          <w:sz w:val="22"/>
          <w:szCs w:val="22"/>
        </w:rPr>
        <w:t>強化</w:t>
      </w:r>
      <w:r w:rsidRPr="00DC1D15">
        <w:rPr>
          <w:rFonts w:hint="eastAsia"/>
          <w:sz w:val="22"/>
          <w:szCs w:val="22"/>
        </w:rPr>
        <w:t>加算（Ⅰ）</w:t>
      </w:r>
      <w:r w:rsidR="00BF15AE" w:rsidRPr="00DC1D15">
        <w:rPr>
          <w:rFonts w:hint="eastAsia"/>
          <w:sz w:val="22"/>
          <w:szCs w:val="22"/>
        </w:rPr>
        <w:t xml:space="preserve">　</w:t>
      </w:r>
      <w:r w:rsidRPr="00DC1D15">
        <w:rPr>
          <w:rFonts w:hint="eastAsia"/>
          <w:sz w:val="22"/>
          <w:szCs w:val="22"/>
        </w:rPr>
        <w:t xml:space="preserve">　</w:t>
      </w:r>
      <w:r w:rsidR="00BF15AE" w:rsidRPr="00DC1D15">
        <w:rPr>
          <w:rFonts w:hint="eastAsia"/>
          <w:sz w:val="22"/>
          <w:szCs w:val="22"/>
        </w:rPr>
        <w:t>２２</w:t>
      </w:r>
      <w:r w:rsidRPr="00DC1D15">
        <w:rPr>
          <w:rFonts w:hint="eastAsia"/>
          <w:sz w:val="22"/>
          <w:szCs w:val="22"/>
        </w:rPr>
        <w:t xml:space="preserve">単位／日　</w:t>
      </w:r>
    </w:p>
    <w:p w14:paraId="334DFF21" w14:textId="77777777" w:rsidR="00EB2EF4" w:rsidRPr="00DC1D15" w:rsidRDefault="00EB2EF4" w:rsidP="00311B6A">
      <w:pPr>
        <w:ind w:leftChars="100" w:left="430" w:hangingChars="100" w:hanging="220"/>
        <w:rPr>
          <w:sz w:val="22"/>
          <w:szCs w:val="22"/>
        </w:rPr>
      </w:pPr>
      <w:r w:rsidRPr="00DC1D15">
        <w:rPr>
          <w:rFonts w:hint="eastAsia"/>
          <w:sz w:val="22"/>
          <w:szCs w:val="22"/>
        </w:rPr>
        <w:t>［加算要件］（当該事業所の介護従事者の総数のうち、以下のいずれかに該当すること</w:t>
      </w:r>
      <w:r w:rsidR="00C65AFB" w:rsidRPr="00DC1D15">
        <w:rPr>
          <w:rFonts w:hint="eastAsia"/>
          <w:sz w:val="22"/>
          <w:szCs w:val="22"/>
        </w:rPr>
        <w:t>）</w:t>
      </w:r>
    </w:p>
    <w:p w14:paraId="524174BF" w14:textId="77777777" w:rsidR="00EB2EF4" w:rsidRPr="00DC1D15" w:rsidRDefault="00EB2EF4" w:rsidP="0046102A">
      <w:pPr>
        <w:pStyle w:val="a9"/>
        <w:numPr>
          <w:ilvl w:val="0"/>
          <w:numId w:val="19"/>
        </w:numPr>
        <w:ind w:leftChars="0"/>
        <w:rPr>
          <w:sz w:val="22"/>
          <w:szCs w:val="22"/>
        </w:rPr>
      </w:pPr>
      <w:r w:rsidRPr="00DC1D15">
        <w:rPr>
          <w:rFonts w:hint="eastAsia"/>
          <w:sz w:val="22"/>
          <w:szCs w:val="22"/>
        </w:rPr>
        <w:lastRenderedPageBreak/>
        <w:t>介護福祉士の資格を有する者の占める割合が７０％以上</w:t>
      </w:r>
      <w:r w:rsidR="00C65AFB" w:rsidRPr="00DC1D15">
        <w:rPr>
          <w:rFonts w:hint="eastAsia"/>
          <w:sz w:val="22"/>
          <w:szCs w:val="22"/>
        </w:rPr>
        <w:t>配置</w:t>
      </w:r>
    </w:p>
    <w:p w14:paraId="3428A279" w14:textId="77777777" w:rsidR="00EB2EF4" w:rsidRPr="00DC1D15" w:rsidRDefault="00EB2EF4" w:rsidP="00192630">
      <w:pPr>
        <w:pStyle w:val="a9"/>
        <w:numPr>
          <w:ilvl w:val="0"/>
          <w:numId w:val="19"/>
        </w:numPr>
        <w:ind w:leftChars="0"/>
        <w:rPr>
          <w:sz w:val="22"/>
          <w:szCs w:val="22"/>
        </w:rPr>
      </w:pPr>
      <w:r w:rsidRPr="00DC1D15">
        <w:rPr>
          <w:rFonts w:hint="eastAsia"/>
          <w:sz w:val="22"/>
          <w:szCs w:val="22"/>
        </w:rPr>
        <w:t>勤続１０年以上の介護福祉士が２５％以上配置</w:t>
      </w:r>
    </w:p>
    <w:p w14:paraId="15EDC2B1" w14:textId="4FFAB8F1" w:rsidR="00192630" w:rsidRPr="00DC1D15" w:rsidRDefault="00192630" w:rsidP="00311B6A">
      <w:pPr>
        <w:ind w:left="210" w:firstLineChars="200" w:firstLine="440"/>
        <w:rPr>
          <w:sz w:val="22"/>
          <w:szCs w:val="22"/>
        </w:rPr>
      </w:pPr>
      <w:r w:rsidRPr="00DC1D15">
        <w:rPr>
          <w:rFonts w:hint="eastAsia"/>
          <w:sz w:val="22"/>
          <w:szCs w:val="22"/>
        </w:rPr>
        <w:t>厚生労働省の定める人員基準に適合している体制が整った場合に必要となります。</w:t>
      </w:r>
    </w:p>
    <w:p w14:paraId="4C9A2142" w14:textId="77777777" w:rsidR="0010444A" w:rsidRDefault="0010444A" w:rsidP="00192630">
      <w:pPr>
        <w:ind w:left="420" w:hangingChars="200" w:hanging="420"/>
        <w:rPr>
          <w:szCs w:val="21"/>
        </w:rPr>
      </w:pPr>
    </w:p>
    <w:p w14:paraId="5D52C5C2" w14:textId="62AAC6D1" w:rsidR="00192630" w:rsidRPr="00DC1D15" w:rsidRDefault="000B38AD" w:rsidP="00192630">
      <w:pPr>
        <w:ind w:left="420" w:hangingChars="200" w:hanging="420"/>
        <w:rPr>
          <w:sz w:val="22"/>
          <w:szCs w:val="22"/>
        </w:rPr>
      </w:pPr>
      <w:r w:rsidRPr="00DC1D15">
        <w:rPr>
          <w:rFonts w:hint="eastAsia"/>
          <w:szCs w:val="21"/>
        </w:rPr>
        <w:t xml:space="preserve">　</w:t>
      </w:r>
      <w:r w:rsidRPr="00DC1D15">
        <w:rPr>
          <w:rFonts w:hint="eastAsia"/>
          <w:sz w:val="22"/>
          <w:szCs w:val="22"/>
        </w:rPr>
        <w:t>□サービス提供体制</w:t>
      </w:r>
      <w:r w:rsidR="00BF15AE" w:rsidRPr="00DC1D15">
        <w:rPr>
          <w:rFonts w:hint="eastAsia"/>
          <w:sz w:val="22"/>
          <w:szCs w:val="22"/>
        </w:rPr>
        <w:t>強化</w:t>
      </w:r>
      <w:r w:rsidRPr="00DC1D15">
        <w:rPr>
          <w:rFonts w:hint="eastAsia"/>
          <w:sz w:val="22"/>
          <w:szCs w:val="22"/>
        </w:rPr>
        <w:t>加算（</w:t>
      </w:r>
      <w:r w:rsidR="00BF15AE" w:rsidRPr="00DC1D15">
        <w:rPr>
          <w:rFonts w:hint="eastAsia"/>
          <w:sz w:val="22"/>
          <w:szCs w:val="22"/>
        </w:rPr>
        <w:t>Ⅱ</w:t>
      </w:r>
      <w:r w:rsidRPr="00DC1D15">
        <w:rPr>
          <w:rFonts w:hint="eastAsia"/>
          <w:sz w:val="22"/>
          <w:szCs w:val="22"/>
        </w:rPr>
        <w:t>）</w:t>
      </w:r>
      <w:r w:rsidR="00BF15AE" w:rsidRPr="00DC1D15">
        <w:rPr>
          <w:rFonts w:hint="eastAsia"/>
          <w:sz w:val="22"/>
          <w:szCs w:val="22"/>
        </w:rPr>
        <w:t xml:space="preserve">　</w:t>
      </w:r>
      <w:r w:rsidRPr="00DC1D15">
        <w:rPr>
          <w:rFonts w:hint="eastAsia"/>
          <w:sz w:val="22"/>
          <w:szCs w:val="22"/>
        </w:rPr>
        <w:t xml:space="preserve">　</w:t>
      </w:r>
      <w:r w:rsidR="00BF15AE" w:rsidRPr="00DC1D15">
        <w:rPr>
          <w:rFonts w:hint="eastAsia"/>
          <w:sz w:val="22"/>
          <w:szCs w:val="22"/>
        </w:rPr>
        <w:t>１８</w:t>
      </w:r>
      <w:r w:rsidRPr="00DC1D15">
        <w:rPr>
          <w:rFonts w:hint="eastAsia"/>
          <w:sz w:val="22"/>
          <w:szCs w:val="22"/>
        </w:rPr>
        <w:t>単位／日</w:t>
      </w:r>
    </w:p>
    <w:p w14:paraId="4B798BED" w14:textId="77777777" w:rsidR="00EB2EF4" w:rsidRPr="00DC1D15" w:rsidRDefault="00EB2EF4" w:rsidP="00311B6A">
      <w:pPr>
        <w:ind w:firstLineChars="200" w:firstLine="440"/>
        <w:rPr>
          <w:sz w:val="22"/>
          <w:szCs w:val="22"/>
        </w:rPr>
      </w:pPr>
      <w:r w:rsidRPr="00DC1D15">
        <w:rPr>
          <w:rFonts w:hint="eastAsia"/>
          <w:sz w:val="22"/>
          <w:szCs w:val="22"/>
        </w:rPr>
        <w:t>①介護福祉士の資格を有する者の割合が６０％以上配置</w:t>
      </w:r>
    </w:p>
    <w:p w14:paraId="10F9E4E2" w14:textId="77777777" w:rsidR="00EB2EF4" w:rsidRPr="00DC1D15" w:rsidRDefault="00192630" w:rsidP="00311B6A">
      <w:pPr>
        <w:ind w:left="360" w:firstLineChars="100" w:firstLine="220"/>
        <w:rPr>
          <w:sz w:val="22"/>
          <w:szCs w:val="22"/>
        </w:rPr>
      </w:pPr>
      <w:r w:rsidRPr="00DC1D15">
        <w:rPr>
          <w:rFonts w:hint="eastAsia"/>
          <w:sz w:val="22"/>
          <w:szCs w:val="22"/>
        </w:rPr>
        <w:t>厚生労働省の定める人員基準に適合している体制が整った場合に必要となります。</w:t>
      </w:r>
    </w:p>
    <w:p w14:paraId="5DCE6726" w14:textId="77777777" w:rsidR="00BF15AE" w:rsidRPr="00DC1D15" w:rsidRDefault="00BF15AE" w:rsidP="00311B6A">
      <w:pPr>
        <w:ind w:leftChars="100" w:left="430" w:hangingChars="100" w:hanging="220"/>
        <w:rPr>
          <w:sz w:val="22"/>
          <w:szCs w:val="22"/>
        </w:rPr>
      </w:pPr>
      <w:r w:rsidRPr="00DC1D15">
        <w:rPr>
          <w:rFonts w:hint="eastAsia"/>
          <w:sz w:val="22"/>
          <w:szCs w:val="22"/>
        </w:rPr>
        <w:t xml:space="preserve">□サービス提供体制強化加算（Ⅲ）　　　６単位／日　</w:t>
      </w:r>
    </w:p>
    <w:p w14:paraId="52580DB9" w14:textId="77777777" w:rsidR="00C65AFB" w:rsidRPr="00DC1D15" w:rsidRDefault="00C65AFB" w:rsidP="00311B6A">
      <w:pPr>
        <w:ind w:leftChars="100" w:left="430" w:hangingChars="100" w:hanging="220"/>
        <w:rPr>
          <w:sz w:val="22"/>
          <w:szCs w:val="22"/>
        </w:rPr>
      </w:pPr>
      <w:r w:rsidRPr="00DC1D15">
        <w:rPr>
          <w:rFonts w:hint="eastAsia"/>
          <w:sz w:val="22"/>
          <w:szCs w:val="22"/>
        </w:rPr>
        <w:t>［加算要件］（当該事業所の介護従事者の総数のうち、以下のいずれかに該当すること）</w:t>
      </w:r>
    </w:p>
    <w:p w14:paraId="171341C9" w14:textId="77777777" w:rsidR="00C65AFB" w:rsidRPr="00DC1D15" w:rsidRDefault="005B2534" w:rsidP="00C65AFB">
      <w:pPr>
        <w:pStyle w:val="a9"/>
        <w:numPr>
          <w:ilvl w:val="0"/>
          <w:numId w:val="17"/>
        </w:numPr>
        <w:ind w:leftChars="0"/>
        <w:rPr>
          <w:sz w:val="22"/>
          <w:szCs w:val="22"/>
        </w:rPr>
      </w:pPr>
      <w:r w:rsidRPr="00DC1D15">
        <w:rPr>
          <w:rFonts w:hint="eastAsia"/>
          <w:sz w:val="22"/>
          <w:szCs w:val="22"/>
        </w:rPr>
        <w:t>介護福祉士の資格を有する者の割合が５０％以上</w:t>
      </w:r>
    </w:p>
    <w:p w14:paraId="58CF6BBF" w14:textId="77777777" w:rsidR="00C65AFB" w:rsidRPr="00DC1D15" w:rsidRDefault="005B2534" w:rsidP="00C65AFB">
      <w:pPr>
        <w:pStyle w:val="a9"/>
        <w:numPr>
          <w:ilvl w:val="0"/>
          <w:numId w:val="17"/>
        </w:numPr>
        <w:ind w:leftChars="0"/>
        <w:rPr>
          <w:sz w:val="22"/>
          <w:szCs w:val="22"/>
        </w:rPr>
      </w:pPr>
      <w:r w:rsidRPr="00DC1D15">
        <w:rPr>
          <w:rFonts w:hint="eastAsia"/>
          <w:sz w:val="22"/>
          <w:szCs w:val="22"/>
        </w:rPr>
        <w:t>常勤職員</w:t>
      </w:r>
      <w:r w:rsidR="00192630" w:rsidRPr="00DC1D15">
        <w:rPr>
          <w:rFonts w:hint="eastAsia"/>
          <w:sz w:val="22"/>
          <w:szCs w:val="22"/>
        </w:rPr>
        <w:t>が</w:t>
      </w:r>
      <w:r w:rsidRPr="00DC1D15">
        <w:rPr>
          <w:rFonts w:hint="eastAsia"/>
          <w:sz w:val="22"/>
          <w:szCs w:val="22"/>
        </w:rPr>
        <w:t>７５％以上</w:t>
      </w:r>
    </w:p>
    <w:p w14:paraId="28657347" w14:textId="77777777" w:rsidR="00E80294" w:rsidRPr="00DC1D15" w:rsidRDefault="005B2534" w:rsidP="00192630">
      <w:pPr>
        <w:pStyle w:val="a9"/>
        <w:numPr>
          <w:ilvl w:val="0"/>
          <w:numId w:val="17"/>
        </w:numPr>
        <w:ind w:leftChars="0"/>
        <w:rPr>
          <w:sz w:val="22"/>
          <w:szCs w:val="22"/>
        </w:rPr>
      </w:pPr>
      <w:r w:rsidRPr="00DC1D15">
        <w:rPr>
          <w:rFonts w:hint="eastAsia"/>
          <w:sz w:val="22"/>
          <w:szCs w:val="22"/>
        </w:rPr>
        <w:t>勤続年数７年以上が３０％以上が配置</w:t>
      </w:r>
    </w:p>
    <w:p w14:paraId="57042C0E" w14:textId="77777777" w:rsidR="00E80294" w:rsidRDefault="00E80294" w:rsidP="00311B6A">
      <w:pPr>
        <w:ind w:left="360" w:firstLineChars="100" w:firstLine="220"/>
        <w:rPr>
          <w:sz w:val="22"/>
          <w:szCs w:val="22"/>
        </w:rPr>
      </w:pPr>
      <w:r w:rsidRPr="00DC1D15">
        <w:rPr>
          <w:rFonts w:hint="eastAsia"/>
          <w:sz w:val="22"/>
          <w:szCs w:val="22"/>
        </w:rPr>
        <w:t>厚生労働省の定める人員基準に適合している体制が整った場合に必要となります。</w:t>
      </w:r>
    </w:p>
    <w:p w14:paraId="05DB957E" w14:textId="77777777" w:rsidR="00687F98" w:rsidRDefault="00687F98" w:rsidP="00311B6A">
      <w:pPr>
        <w:ind w:left="360" w:firstLineChars="100" w:firstLine="220"/>
        <w:rPr>
          <w:sz w:val="22"/>
          <w:szCs w:val="22"/>
        </w:rPr>
      </w:pPr>
    </w:p>
    <w:p w14:paraId="2637FCC2" w14:textId="3B28610C" w:rsidR="002E4DD0" w:rsidRPr="00CB3FDF" w:rsidRDefault="002E4DD0" w:rsidP="002E4DD0">
      <w:pPr>
        <w:rPr>
          <w:b/>
          <w:bCs/>
          <w:sz w:val="22"/>
          <w:szCs w:val="22"/>
        </w:rPr>
      </w:pPr>
      <w:r>
        <w:rPr>
          <w:rFonts w:hint="eastAsia"/>
          <w:sz w:val="22"/>
          <w:szCs w:val="22"/>
        </w:rPr>
        <w:t xml:space="preserve">　</w:t>
      </w:r>
      <w:r w:rsidRPr="00CB3FDF">
        <w:rPr>
          <w:rFonts w:hint="eastAsia"/>
          <w:b/>
          <w:bCs/>
          <w:sz w:val="22"/>
          <w:szCs w:val="22"/>
        </w:rPr>
        <w:t>□退去時情報提供加算（短期利用を除く）　　　　２５０単位／回</w:t>
      </w:r>
    </w:p>
    <w:p w14:paraId="2A67DAB7" w14:textId="7DB088AC" w:rsidR="002E4DD0" w:rsidRPr="00CB3FDF" w:rsidRDefault="002E4DD0" w:rsidP="002E4DD0">
      <w:pPr>
        <w:rPr>
          <w:b/>
          <w:bCs/>
          <w:sz w:val="22"/>
          <w:szCs w:val="22"/>
        </w:rPr>
      </w:pPr>
      <w:r w:rsidRPr="00CB3FDF">
        <w:rPr>
          <w:rFonts w:hint="eastAsia"/>
          <w:b/>
          <w:bCs/>
          <w:sz w:val="22"/>
          <w:szCs w:val="22"/>
        </w:rPr>
        <w:t xml:space="preserve">　［加算要件］</w:t>
      </w:r>
    </w:p>
    <w:p w14:paraId="3F1F328A" w14:textId="3A11E402" w:rsidR="006D53A3" w:rsidRPr="00CB3FDF" w:rsidRDefault="00261EB7" w:rsidP="00261EB7">
      <w:pPr>
        <w:ind w:firstLineChars="300" w:firstLine="663"/>
        <w:rPr>
          <w:b/>
          <w:bCs/>
          <w:sz w:val="22"/>
          <w:szCs w:val="22"/>
        </w:rPr>
      </w:pPr>
      <w:r w:rsidRPr="00CB3FDF">
        <w:rPr>
          <w:rFonts w:hint="eastAsia"/>
          <w:b/>
          <w:bCs/>
          <w:sz w:val="22"/>
          <w:szCs w:val="22"/>
        </w:rPr>
        <w:t>医療機関へ退所する入居者について、情報を提供した場合に必要となります。</w:t>
      </w:r>
    </w:p>
    <w:p w14:paraId="0D842908" w14:textId="77777777" w:rsidR="002E4DD0" w:rsidRPr="00CB3FDF" w:rsidRDefault="002E4DD0" w:rsidP="002E4DD0">
      <w:pPr>
        <w:rPr>
          <w:b/>
          <w:bCs/>
          <w:sz w:val="22"/>
          <w:szCs w:val="22"/>
        </w:rPr>
      </w:pPr>
    </w:p>
    <w:p w14:paraId="34AF92C1" w14:textId="318E2F89" w:rsidR="002E4DD0" w:rsidRPr="00CB3FDF" w:rsidRDefault="002E4DD0" w:rsidP="002E4DD0">
      <w:pPr>
        <w:ind w:firstLineChars="100" w:firstLine="221"/>
        <w:rPr>
          <w:b/>
          <w:bCs/>
          <w:sz w:val="22"/>
          <w:szCs w:val="22"/>
        </w:rPr>
      </w:pPr>
      <w:r w:rsidRPr="00CB3FDF">
        <w:rPr>
          <w:rFonts w:hint="eastAsia"/>
          <w:b/>
          <w:bCs/>
          <w:sz w:val="22"/>
          <w:szCs w:val="22"/>
        </w:rPr>
        <w:t>□新興感染症等施設療養費　　　　２４０単位／日</w:t>
      </w:r>
    </w:p>
    <w:p w14:paraId="561AF6F1" w14:textId="1797FA14" w:rsidR="000B38AD" w:rsidRPr="00CB3FDF" w:rsidRDefault="002E4DD0" w:rsidP="00E80294">
      <w:pPr>
        <w:rPr>
          <w:b/>
          <w:bCs/>
          <w:sz w:val="22"/>
          <w:szCs w:val="22"/>
        </w:rPr>
      </w:pPr>
      <w:r w:rsidRPr="00CB3FDF">
        <w:rPr>
          <w:rFonts w:hint="eastAsia"/>
          <w:b/>
          <w:bCs/>
          <w:szCs w:val="21"/>
        </w:rPr>
        <w:t xml:space="preserve">　</w:t>
      </w:r>
      <w:r w:rsidRPr="00CB3FDF">
        <w:rPr>
          <w:rFonts w:hint="eastAsia"/>
          <w:b/>
          <w:bCs/>
          <w:sz w:val="22"/>
          <w:szCs w:val="22"/>
        </w:rPr>
        <w:t>［加算要件］</w:t>
      </w:r>
    </w:p>
    <w:p w14:paraId="799993EC" w14:textId="556D8712" w:rsidR="000B38AD" w:rsidRPr="00CB3FDF" w:rsidRDefault="00261EB7" w:rsidP="00510D32">
      <w:pPr>
        <w:ind w:left="442" w:hangingChars="200" w:hanging="442"/>
        <w:rPr>
          <w:b/>
          <w:bCs/>
          <w:sz w:val="22"/>
          <w:szCs w:val="22"/>
        </w:rPr>
      </w:pPr>
      <w:r w:rsidRPr="00CB3FDF">
        <w:rPr>
          <w:rFonts w:hint="eastAsia"/>
          <w:b/>
          <w:bCs/>
          <w:sz w:val="22"/>
          <w:szCs w:val="22"/>
        </w:rPr>
        <w:t xml:space="preserve">　　　入所者が感染症に感染した場合に相談対応、診療、入院調整等を行う医療機関を確保し、且つ当該感染症に感染した入所者等に対し、適切な感染対策を行った上で、該当する介護サービスを行った場合に、１月に１回、連続する</w:t>
      </w:r>
      <w:r w:rsidRPr="00CB3FDF">
        <w:rPr>
          <w:rFonts w:hint="eastAsia"/>
          <w:b/>
          <w:bCs/>
          <w:sz w:val="22"/>
          <w:szCs w:val="22"/>
        </w:rPr>
        <w:t>5</w:t>
      </w:r>
      <w:r w:rsidRPr="00CB3FDF">
        <w:rPr>
          <w:rFonts w:hint="eastAsia"/>
          <w:b/>
          <w:bCs/>
          <w:sz w:val="22"/>
          <w:szCs w:val="22"/>
        </w:rPr>
        <w:t>日を限度として必要となります。</w:t>
      </w:r>
    </w:p>
    <w:p w14:paraId="13CCBDAC" w14:textId="77777777" w:rsidR="000B38AD" w:rsidRPr="00DC1D15" w:rsidRDefault="000B38AD" w:rsidP="000B38AD">
      <w:pPr>
        <w:ind w:left="420" w:hangingChars="200" w:hanging="420"/>
        <w:rPr>
          <w:szCs w:val="21"/>
        </w:rPr>
      </w:pPr>
    </w:p>
    <w:p w14:paraId="3095298E" w14:textId="77777777" w:rsidR="000B38AD" w:rsidRPr="00DC1D15" w:rsidRDefault="000B38AD" w:rsidP="000B38AD">
      <w:pPr>
        <w:ind w:left="420" w:hangingChars="200" w:hanging="420"/>
        <w:rPr>
          <w:sz w:val="22"/>
          <w:szCs w:val="22"/>
          <w:lang w:eastAsia="zh-TW"/>
        </w:rPr>
      </w:pPr>
      <w:r w:rsidRPr="00DC1D15">
        <w:rPr>
          <w:rFonts w:hint="eastAsia"/>
          <w:szCs w:val="21"/>
        </w:rPr>
        <w:t xml:space="preserve">　</w:t>
      </w:r>
      <w:r w:rsidRPr="00DC1D15">
        <w:rPr>
          <w:rFonts w:hint="eastAsia"/>
          <w:sz w:val="22"/>
          <w:szCs w:val="22"/>
          <w:lang w:eastAsia="zh-TW"/>
        </w:rPr>
        <w:t>□若年性認知症受入加算　　　１２０単位／日</w:t>
      </w:r>
    </w:p>
    <w:p w14:paraId="6567FDA8" w14:textId="77777777" w:rsidR="000B38AD" w:rsidRPr="00DC1D15" w:rsidRDefault="000B38AD" w:rsidP="00311B6A">
      <w:pPr>
        <w:ind w:left="440" w:hangingChars="200" w:hanging="440"/>
        <w:rPr>
          <w:sz w:val="22"/>
          <w:szCs w:val="22"/>
        </w:rPr>
      </w:pPr>
      <w:r w:rsidRPr="00DC1D15">
        <w:rPr>
          <w:rFonts w:hint="eastAsia"/>
          <w:sz w:val="22"/>
          <w:szCs w:val="22"/>
          <w:lang w:eastAsia="zh-TW"/>
        </w:rPr>
        <w:t xml:space="preserve">　</w:t>
      </w:r>
      <w:r w:rsidRPr="00DC1D15">
        <w:rPr>
          <w:rFonts w:hint="eastAsia"/>
          <w:sz w:val="22"/>
          <w:szCs w:val="22"/>
        </w:rPr>
        <w:t>［加算要件］</w:t>
      </w:r>
    </w:p>
    <w:p w14:paraId="617B0466" w14:textId="77777777" w:rsidR="000B38AD" w:rsidRPr="00DC1D15" w:rsidRDefault="000B38AD" w:rsidP="00311B6A">
      <w:pPr>
        <w:ind w:left="440" w:hangingChars="200" w:hanging="440"/>
        <w:rPr>
          <w:sz w:val="22"/>
          <w:szCs w:val="22"/>
        </w:rPr>
      </w:pPr>
      <w:r w:rsidRPr="00DC1D15">
        <w:rPr>
          <w:rFonts w:hint="eastAsia"/>
          <w:sz w:val="22"/>
          <w:szCs w:val="22"/>
        </w:rPr>
        <w:t xml:space="preserve">　　　若年性認知症利用者の方を受け入れ、個別の担当者を定め介護を行った場合に必要となります。</w:t>
      </w:r>
    </w:p>
    <w:p w14:paraId="4764AC40" w14:textId="77777777" w:rsidR="000B38AD" w:rsidRPr="00DC1D15" w:rsidRDefault="000B38AD" w:rsidP="002C652C">
      <w:pPr>
        <w:rPr>
          <w:szCs w:val="21"/>
        </w:rPr>
      </w:pPr>
    </w:p>
    <w:p w14:paraId="7C30DC01" w14:textId="77777777" w:rsidR="000B38AD" w:rsidRPr="00DC1D15" w:rsidRDefault="000B38AD" w:rsidP="00311B6A">
      <w:pPr>
        <w:ind w:leftChars="100" w:left="430" w:hangingChars="100" w:hanging="220"/>
        <w:rPr>
          <w:sz w:val="22"/>
          <w:szCs w:val="22"/>
        </w:rPr>
      </w:pPr>
      <w:r w:rsidRPr="00DC1D15">
        <w:rPr>
          <w:rFonts w:hint="eastAsia"/>
          <w:sz w:val="22"/>
          <w:szCs w:val="22"/>
        </w:rPr>
        <w:t>□認知症行動・心理症状緊急対応加算　　２００単位／日（７日間を限度）</w:t>
      </w:r>
    </w:p>
    <w:p w14:paraId="7974FA83" w14:textId="77777777" w:rsidR="000B38AD" w:rsidRPr="00DC1D15" w:rsidRDefault="000B38AD" w:rsidP="00311B6A">
      <w:pPr>
        <w:ind w:leftChars="100" w:left="430" w:hangingChars="100" w:hanging="220"/>
        <w:rPr>
          <w:sz w:val="22"/>
          <w:szCs w:val="22"/>
        </w:rPr>
      </w:pPr>
      <w:r w:rsidRPr="00DC1D15">
        <w:rPr>
          <w:rFonts w:hint="eastAsia"/>
          <w:sz w:val="22"/>
          <w:szCs w:val="22"/>
        </w:rPr>
        <w:t xml:space="preserve">　［加算要件］</w:t>
      </w:r>
    </w:p>
    <w:p w14:paraId="17BB6004" w14:textId="77777777" w:rsidR="000B38AD" w:rsidRPr="00DC1D15" w:rsidRDefault="000B38AD" w:rsidP="00311B6A">
      <w:pPr>
        <w:ind w:left="440" w:hangingChars="200" w:hanging="440"/>
        <w:rPr>
          <w:sz w:val="22"/>
          <w:szCs w:val="22"/>
        </w:rPr>
      </w:pPr>
      <w:r w:rsidRPr="00DC1D15">
        <w:rPr>
          <w:rFonts w:hint="eastAsia"/>
          <w:sz w:val="22"/>
          <w:szCs w:val="22"/>
        </w:rPr>
        <w:t xml:space="preserve">　　　医師が、認知症の行動・心理状態が認められるために在宅での生活が困難であり、緊急に指定認知症共同生活介護を利用することが適当であると判断し、入居した場合に必要となります。</w:t>
      </w:r>
    </w:p>
    <w:p w14:paraId="3FBD3858" w14:textId="77777777" w:rsidR="00CB3FDF" w:rsidRPr="00DC1D15" w:rsidRDefault="00CB3FDF" w:rsidP="000B38AD">
      <w:pPr>
        <w:ind w:left="480" w:hangingChars="200" w:hanging="480"/>
        <w:rPr>
          <w:sz w:val="24"/>
        </w:rPr>
      </w:pPr>
    </w:p>
    <w:p w14:paraId="7F5A02FE" w14:textId="77777777" w:rsidR="002C652C" w:rsidRPr="00DC1D15" w:rsidRDefault="002C652C" w:rsidP="002C652C">
      <w:pPr>
        <w:rPr>
          <w:sz w:val="22"/>
          <w:szCs w:val="22"/>
          <w:lang w:eastAsia="zh-TW"/>
        </w:rPr>
      </w:pPr>
      <w:r w:rsidRPr="00DC1D15">
        <w:rPr>
          <w:rFonts w:hint="eastAsia"/>
          <w:sz w:val="24"/>
        </w:rPr>
        <w:t xml:space="preserve">　</w:t>
      </w:r>
      <w:r w:rsidRPr="00DC1D15">
        <w:rPr>
          <w:rFonts w:hint="eastAsia"/>
          <w:sz w:val="22"/>
          <w:szCs w:val="22"/>
          <w:lang w:eastAsia="zh-TW"/>
        </w:rPr>
        <w:t>□口腔衛生管理体制加算　　３０単位／月</w:t>
      </w:r>
    </w:p>
    <w:p w14:paraId="3B31CAED" w14:textId="77777777" w:rsidR="002C652C" w:rsidRPr="00DC1D15" w:rsidRDefault="002C652C" w:rsidP="00311B6A">
      <w:pPr>
        <w:ind w:firstLineChars="200" w:firstLine="440"/>
        <w:rPr>
          <w:sz w:val="22"/>
          <w:szCs w:val="22"/>
        </w:rPr>
      </w:pPr>
      <w:r w:rsidRPr="00DC1D15">
        <w:rPr>
          <w:rFonts w:hint="eastAsia"/>
          <w:sz w:val="22"/>
          <w:szCs w:val="22"/>
        </w:rPr>
        <w:t>［加算要件］</w:t>
      </w:r>
    </w:p>
    <w:p w14:paraId="0042BB4C" w14:textId="77777777" w:rsidR="002C652C" w:rsidRDefault="002C652C" w:rsidP="00311B6A">
      <w:pPr>
        <w:ind w:leftChars="300" w:left="630" w:firstLineChars="100" w:firstLine="220"/>
        <w:rPr>
          <w:sz w:val="22"/>
          <w:szCs w:val="22"/>
        </w:rPr>
      </w:pPr>
      <w:r w:rsidRPr="00DC1D15">
        <w:rPr>
          <w:rFonts w:hint="eastAsia"/>
          <w:sz w:val="22"/>
          <w:szCs w:val="22"/>
        </w:rPr>
        <w:t>歯科医師又は歯科医師の指示を受けた歯科衛生士が、介護職員に口腔ケアに係る技術的助言及び指導を月１回以上行った場合に必要となります。</w:t>
      </w:r>
    </w:p>
    <w:p w14:paraId="54760FAD" w14:textId="77777777" w:rsidR="00CB3FDF" w:rsidRPr="00DC1D15" w:rsidRDefault="00CB3FDF" w:rsidP="00311B6A">
      <w:pPr>
        <w:ind w:leftChars="300" w:left="630" w:firstLineChars="100" w:firstLine="220"/>
        <w:rPr>
          <w:sz w:val="22"/>
          <w:szCs w:val="22"/>
        </w:rPr>
      </w:pPr>
    </w:p>
    <w:p w14:paraId="6A8DD796" w14:textId="77777777" w:rsidR="0010444A" w:rsidRPr="006D53A3" w:rsidRDefault="0010444A" w:rsidP="006D53A3">
      <w:pPr>
        <w:rPr>
          <w:rFonts w:hint="eastAsia"/>
          <w:sz w:val="22"/>
          <w:szCs w:val="22"/>
          <w:highlight w:val="yellow"/>
        </w:rPr>
      </w:pPr>
    </w:p>
    <w:p w14:paraId="6A989809" w14:textId="3802B8E6" w:rsidR="006D53A3" w:rsidRPr="00CB3FDF" w:rsidRDefault="006D53A3" w:rsidP="006D53A3">
      <w:pPr>
        <w:rPr>
          <w:b/>
          <w:bCs/>
          <w:sz w:val="24"/>
          <w:szCs w:val="24"/>
        </w:rPr>
      </w:pPr>
      <w:r w:rsidRPr="00CB3FDF">
        <w:rPr>
          <w:rFonts w:hint="eastAsia"/>
          <w:b/>
          <w:bCs/>
          <w:sz w:val="24"/>
          <w:szCs w:val="24"/>
        </w:rPr>
        <w:t>令和６年６月施行</w:t>
      </w:r>
    </w:p>
    <w:p w14:paraId="42806E80" w14:textId="2E14E059" w:rsidR="006D53A3" w:rsidRPr="00CB3FDF" w:rsidRDefault="006D53A3" w:rsidP="006D53A3">
      <w:pPr>
        <w:ind w:firstLineChars="100" w:firstLine="221"/>
        <w:rPr>
          <w:b/>
          <w:bCs/>
          <w:sz w:val="22"/>
          <w:szCs w:val="22"/>
        </w:rPr>
      </w:pPr>
      <w:r w:rsidRPr="00CB3FDF">
        <w:rPr>
          <w:rFonts w:hint="eastAsia"/>
          <w:b/>
          <w:bCs/>
          <w:sz w:val="22"/>
          <w:szCs w:val="22"/>
        </w:rPr>
        <w:t>□介護職員等処遇改善加算Ⅰ</w:t>
      </w:r>
      <w:r w:rsidR="00510D32" w:rsidRPr="00CB3FDF">
        <w:rPr>
          <w:rFonts w:hint="eastAsia"/>
          <w:b/>
          <w:bCs/>
          <w:sz w:val="22"/>
          <w:szCs w:val="22"/>
        </w:rPr>
        <w:t>（新加算Ⅰ）</w:t>
      </w:r>
      <w:r w:rsidRPr="00CB3FDF">
        <w:rPr>
          <w:rFonts w:hint="eastAsia"/>
          <w:b/>
          <w:bCs/>
          <w:sz w:val="22"/>
          <w:szCs w:val="22"/>
        </w:rPr>
        <w:t xml:space="preserve">　所定単位数に</w:t>
      </w:r>
      <w:r w:rsidRPr="00CB3FDF">
        <w:rPr>
          <w:rFonts w:hint="eastAsia"/>
          <w:b/>
          <w:bCs/>
          <w:sz w:val="22"/>
          <w:szCs w:val="22"/>
        </w:rPr>
        <w:t>18.6</w:t>
      </w:r>
      <w:r w:rsidRPr="00CB3FDF">
        <w:rPr>
          <w:rFonts w:hint="eastAsia"/>
          <w:b/>
          <w:bCs/>
          <w:sz w:val="22"/>
          <w:szCs w:val="22"/>
        </w:rPr>
        <w:t>％を乗じた単位数</w:t>
      </w:r>
    </w:p>
    <w:p w14:paraId="108D5B21" w14:textId="77777777" w:rsidR="006D53A3" w:rsidRPr="00CB3FDF" w:rsidRDefault="006D53A3" w:rsidP="006D53A3">
      <w:pPr>
        <w:ind w:firstLineChars="150" w:firstLine="331"/>
        <w:rPr>
          <w:b/>
          <w:bCs/>
          <w:sz w:val="22"/>
          <w:szCs w:val="22"/>
        </w:rPr>
      </w:pPr>
      <w:r w:rsidRPr="00CB3FDF">
        <w:rPr>
          <w:rFonts w:hint="eastAsia"/>
          <w:b/>
          <w:bCs/>
          <w:sz w:val="22"/>
          <w:szCs w:val="22"/>
        </w:rPr>
        <w:t>［加算要件］</w:t>
      </w:r>
    </w:p>
    <w:p w14:paraId="19EDBC56" w14:textId="5195F734" w:rsidR="006D53A3" w:rsidRPr="00CB3FDF" w:rsidRDefault="006D53A3" w:rsidP="006D53A3">
      <w:pPr>
        <w:ind w:leftChars="300" w:left="630" w:firstLineChars="50" w:firstLine="110"/>
        <w:rPr>
          <w:b/>
          <w:bCs/>
          <w:sz w:val="22"/>
          <w:szCs w:val="22"/>
        </w:rPr>
      </w:pPr>
      <w:r w:rsidRPr="00CB3FDF">
        <w:rPr>
          <w:rFonts w:hint="eastAsia"/>
          <w:b/>
          <w:bCs/>
          <w:sz w:val="22"/>
          <w:szCs w:val="22"/>
        </w:rPr>
        <w:t>介護職員等の更なる処遇改善を目的とした取り組み等の体制が整っている場合に必要となり</w:t>
      </w:r>
      <w:r w:rsidR="00CB3FDF">
        <w:rPr>
          <w:rFonts w:hint="eastAsia"/>
          <w:b/>
          <w:bCs/>
          <w:sz w:val="22"/>
          <w:szCs w:val="22"/>
        </w:rPr>
        <w:t>ます。</w:t>
      </w:r>
    </w:p>
    <w:p w14:paraId="505EDD53" w14:textId="77777777" w:rsidR="006D53A3" w:rsidRPr="006D53A3" w:rsidRDefault="006D53A3" w:rsidP="006D53A3">
      <w:pPr>
        <w:rPr>
          <w:color w:val="FF0000"/>
          <w:sz w:val="22"/>
          <w:szCs w:val="22"/>
        </w:rPr>
      </w:pPr>
      <w:r w:rsidRPr="006D53A3">
        <w:rPr>
          <w:rFonts w:hint="eastAsia"/>
          <w:color w:val="FF0000"/>
          <w:sz w:val="22"/>
          <w:szCs w:val="22"/>
        </w:rPr>
        <w:t xml:space="preserve">　</w:t>
      </w:r>
    </w:p>
    <w:p w14:paraId="68D4485F" w14:textId="77777777" w:rsidR="006D53A3" w:rsidRPr="006D53A3" w:rsidRDefault="006D53A3" w:rsidP="006D53A3">
      <w:pPr>
        <w:ind w:firstLineChars="100" w:firstLine="220"/>
        <w:rPr>
          <w:sz w:val="22"/>
          <w:szCs w:val="22"/>
          <w:highlight w:val="yellow"/>
        </w:rPr>
      </w:pPr>
    </w:p>
    <w:p w14:paraId="462FA8E0" w14:textId="541C00A9" w:rsidR="006D53A3" w:rsidRPr="006D53A3" w:rsidRDefault="006D53A3" w:rsidP="006D53A3">
      <w:pPr>
        <w:ind w:firstLineChars="100" w:firstLine="220"/>
        <w:rPr>
          <w:sz w:val="22"/>
          <w:szCs w:val="22"/>
        </w:rPr>
      </w:pPr>
    </w:p>
    <w:p w14:paraId="3FE9EEFC" w14:textId="77777777" w:rsidR="00526668" w:rsidRPr="006D53A3" w:rsidRDefault="00526668" w:rsidP="000B38AD">
      <w:pPr>
        <w:rPr>
          <w:szCs w:val="21"/>
        </w:rPr>
      </w:pPr>
    </w:p>
    <w:p w14:paraId="0C820587" w14:textId="77777777" w:rsidR="000B38AD" w:rsidRPr="00DC1D15" w:rsidRDefault="000B38AD" w:rsidP="000B38AD">
      <w:pPr>
        <w:rPr>
          <w:sz w:val="22"/>
          <w:szCs w:val="22"/>
        </w:rPr>
      </w:pPr>
      <w:r w:rsidRPr="00DC1D15">
        <w:rPr>
          <w:rFonts w:hint="eastAsia"/>
          <w:sz w:val="22"/>
          <w:szCs w:val="22"/>
        </w:rPr>
        <w:lastRenderedPageBreak/>
        <w:t>（２）法定外給付</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89"/>
        <w:gridCol w:w="2066"/>
        <w:gridCol w:w="5020"/>
      </w:tblGrid>
      <w:tr w:rsidR="00DC1D15" w:rsidRPr="00DC1D15" w14:paraId="704FFF05" w14:textId="77777777" w:rsidTr="006B1298">
        <w:trPr>
          <w:trHeight w:val="360"/>
        </w:trPr>
        <w:tc>
          <w:tcPr>
            <w:tcW w:w="2625" w:type="dxa"/>
            <w:vAlign w:val="center"/>
          </w:tcPr>
          <w:p w14:paraId="731AC68F" w14:textId="77777777" w:rsidR="000B38AD" w:rsidRPr="00DC1D15" w:rsidRDefault="000B38AD" w:rsidP="006B1298">
            <w:pPr>
              <w:jc w:val="center"/>
              <w:rPr>
                <w:sz w:val="22"/>
                <w:szCs w:val="22"/>
              </w:rPr>
            </w:pPr>
            <w:r w:rsidRPr="00DC1D15">
              <w:rPr>
                <w:rFonts w:hint="eastAsia"/>
                <w:sz w:val="22"/>
                <w:szCs w:val="22"/>
              </w:rPr>
              <w:t>区　　分</w:t>
            </w:r>
          </w:p>
        </w:tc>
        <w:tc>
          <w:tcPr>
            <w:tcW w:w="7245" w:type="dxa"/>
            <w:gridSpan w:val="2"/>
            <w:vAlign w:val="center"/>
          </w:tcPr>
          <w:p w14:paraId="654056D4" w14:textId="77777777" w:rsidR="000B38AD" w:rsidRPr="00DC1D15" w:rsidRDefault="000B38AD" w:rsidP="006B1298">
            <w:pPr>
              <w:jc w:val="center"/>
              <w:rPr>
                <w:sz w:val="22"/>
                <w:szCs w:val="22"/>
              </w:rPr>
            </w:pPr>
            <w:r w:rsidRPr="00DC1D15">
              <w:rPr>
                <w:rFonts w:hint="eastAsia"/>
                <w:sz w:val="22"/>
                <w:szCs w:val="22"/>
              </w:rPr>
              <w:t>利　　用　　料</w:t>
            </w:r>
          </w:p>
        </w:tc>
      </w:tr>
      <w:tr w:rsidR="00DC1D15" w:rsidRPr="00DC1D15" w14:paraId="18BD4015" w14:textId="77777777" w:rsidTr="006B1298">
        <w:trPr>
          <w:trHeight w:val="360"/>
        </w:trPr>
        <w:tc>
          <w:tcPr>
            <w:tcW w:w="2625" w:type="dxa"/>
            <w:vAlign w:val="center"/>
          </w:tcPr>
          <w:p w14:paraId="47F75442" w14:textId="77777777" w:rsidR="000B38AD" w:rsidRPr="00DC1D15" w:rsidRDefault="000B38AD" w:rsidP="006B1298">
            <w:pPr>
              <w:rPr>
                <w:sz w:val="22"/>
                <w:szCs w:val="22"/>
              </w:rPr>
            </w:pPr>
            <w:r w:rsidRPr="00DC1D15">
              <w:rPr>
                <w:rFonts w:hint="eastAsia"/>
                <w:sz w:val="22"/>
                <w:szCs w:val="22"/>
              </w:rPr>
              <w:t>理容・美容サービス</w:t>
            </w:r>
          </w:p>
        </w:tc>
        <w:tc>
          <w:tcPr>
            <w:tcW w:w="7245" w:type="dxa"/>
            <w:gridSpan w:val="2"/>
            <w:vAlign w:val="center"/>
          </w:tcPr>
          <w:p w14:paraId="7668421D" w14:textId="77777777" w:rsidR="000B38AD" w:rsidRPr="00DC1D15" w:rsidRDefault="000B38AD" w:rsidP="006B1298">
            <w:pPr>
              <w:rPr>
                <w:sz w:val="22"/>
                <w:szCs w:val="22"/>
              </w:rPr>
            </w:pPr>
            <w:r w:rsidRPr="00DC1D15">
              <w:rPr>
                <w:rFonts w:hint="eastAsia"/>
                <w:sz w:val="22"/>
                <w:szCs w:val="22"/>
              </w:rPr>
              <w:t>実費負担</w:t>
            </w:r>
          </w:p>
        </w:tc>
      </w:tr>
      <w:tr w:rsidR="00DC1D15" w:rsidRPr="00DC1D15" w14:paraId="6F9D5295" w14:textId="77777777" w:rsidTr="006B1298">
        <w:trPr>
          <w:trHeight w:val="330"/>
        </w:trPr>
        <w:tc>
          <w:tcPr>
            <w:tcW w:w="2625" w:type="dxa"/>
            <w:vAlign w:val="center"/>
          </w:tcPr>
          <w:p w14:paraId="2F502EAF" w14:textId="77777777" w:rsidR="000B38AD" w:rsidRPr="00DC1D15" w:rsidRDefault="000B38AD" w:rsidP="006B1298">
            <w:pPr>
              <w:rPr>
                <w:sz w:val="22"/>
                <w:szCs w:val="22"/>
              </w:rPr>
            </w:pPr>
            <w:r w:rsidRPr="00DC1D15">
              <w:rPr>
                <w:rFonts w:hint="eastAsia"/>
                <w:sz w:val="22"/>
                <w:szCs w:val="22"/>
              </w:rPr>
              <w:t>娯　楽　費</w:t>
            </w:r>
          </w:p>
        </w:tc>
        <w:tc>
          <w:tcPr>
            <w:tcW w:w="7245" w:type="dxa"/>
            <w:gridSpan w:val="2"/>
            <w:vAlign w:val="center"/>
          </w:tcPr>
          <w:p w14:paraId="321BCD3C" w14:textId="77777777" w:rsidR="000B38AD" w:rsidRPr="00DC1D15" w:rsidRDefault="000B38AD" w:rsidP="006B1298">
            <w:pPr>
              <w:rPr>
                <w:sz w:val="22"/>
                <w:szCs w:val="22"/>
              </w:rPr>
            </w:pPr>
            <w:r w:rsidRPr="00DC1D15">
              <w:rPr>
                <w:rFonts w:hint="eastAsia"/>
                <w:sz w:val="22"/>
                <w:szCs w:val="22"/>
              </w:rPr>
              <w:t>実費負担</w:t>
            </w:r>
          </w:p>
        </w:tc>
      </w:tr>
      <w:tr w:rsidR="00DC1D15" w:rsidRPr="00DC1D15" w14:paraId="5B584C0E" w14:textId="77777777" w:rsidTr="006B1298">
        <w:trPr>
          <w:trHeight w:val="355"/>
        </w:trPr>
        <w:tc>
          <w:tcPr>
            <w:tcW w:w="2625" w:type="dxa"/>
            <w:vAlign w:val="center"/>
          </w:tcPr>
          <w:p w14:paraId="01760B87" w14:textId="77777777" w:rsidR="000B38AD" w:rsidRPr="00DC1D15" w:rsidRDefault="000B38AD" w:rsidP="006B1298">
            <w:pPr>
              <w:rPr>
                <w:sz w:val="22"/>
                <w:szCs w:val="22"/>
                <w:lang w:eastAsia="zh-TW"/>
              </w:rPr>
            </w:pPr>
            <w:r w:rsidRPr="00DC1D15">
              <w:rPr>
                <w:rFonts w:hint="eastAsia"/>
                <w:sz w:val="22"/>
                <w:szCs w:val="22"/>
                <w:lang w:eastAsia="zh-TW"/>
              </w:rPr>
              <w:t>予防接種料（</w:t>
            </w:r>
            <w:r w:rsidRPr="00DC1D15">
              <w:rPr>
                <w:rFonts w:hint="eastAsia"/>
                <w:sz w:val="22"/>
                <w:szCs w:val="22"/>
              </w:rPr>
              <w:t>ｲﾝﾌﾙｴﾝｻﾞ</w:t>
            </w:r>
            <w:r w:rsidRPr="00DC1D15">
              <w:rPr>
                <w:rFonts w:hint="eastAsia"/>
                <w:sz w:val="22"/>
                <w:szCs w:val="22"/>
                <w:lang w:eastAsia="zh-TW"/>
              </w:rPr>
              <w:t>等）</w:t>
            </w:r>
          </w:p>
        </w:tc>
        <w:tc>
          <w:tcPr>
            <w:tcW w:w="7245" w:type="dxa"/>
            <w:gridSpan w:val="2"/>
            <w:vAlign w:val="center"/>
          </w:tcPr>
          <w:p w14:paraId="28A4F503" w14:textId="77777777" w:rsidR="000B38AD" w:rsidRPr="00DC1D15" w:rsidRDefault="000B38AD" w:rsidP="006B1298">
            <w:pPr>
              <w:rPr>
                <w:sz w:val="22"/>
                <w:szCs w:val="22"/>
              </w:rPr>
            </w:pPr>
            <w:r w:rsidRPr="00DC1D15">
              <w:rPr>
                <w:rFonts w:hint="eastAsia"/>
                <w:sz w:val="22"/>
                <w:szCs w:val="22"/>
              </w:rPr>
              <w:t>実費負担</w:t>
            </w:r>
          </w:p>
        </w:tc>
      </w:tr>
      <w:tr w:rsidR="00DC1D15" w:rsidRPr="00DC1D15" w14:paraId="0B36F3DA" w14:textId="77777777" w:rsidTr="00890C88">
        <w:trPr>
          <w:trHeight w:val="296"/>
        </w:trPr>
        <w:tc>
          <w:tcPr>
            <w:tcW w:w="2625" w:type="dxa"/>
            <w:vAlign w:val="center"/>
          </w:tcPr>
          <w:p w14:paraId="656AA3DE" w14:textId="77777777" w:rsidR="000B38AD" w:rsidRPr="00DC1D15" w:rsidRDefault="000B38AD" w:rsidP="006B1298">
            <w:pPr>
              <w:rPr>
                <w:sz w:val="22"/>
                <w:szCs w:val="22"/>
              </w:rPr>
            </w:pPr>
            <w:r w:rsidRPr="00DC1D15">
              <w:rPr>
                <w:rFonts w:hint="eastAsia"/>
                <w:sz w:val="22"/>
                <w:szCs w:val="22"/>
              </w:rPr>
              <w:t>食　材　代</w:t>
            </w:r>
          </w:p>
        </w:tc>
        <w:tc>
          <w:tcPr>
            <w:tcW w:w="2100" w:type="dxa"/>
            <w:tcBorders>
              <w:right w:val="dashed" w:sz="4" w:space="0" w:color="auto"/>
            </w:tcBorders>
            <w:vAlign w:val="center"/>
          </w:tcPr>
          <w:p w14:paraId="471D57A9" w14:textId="46E9D060" w:rsidR="000B38AD" w:rsidRPr="00DC1D15" w:rsidRDefault="000B38AD" w:rsidP="00FC0C56">
            <w:pPr>
              <w:jc w:val="left"/>
              <w:rPr>
                <w:sz w:val="22"/>
                <w:szCs w:val="22"/>
              </w:rPr>
            </w:pPr>
            <w:r w:rsidRPr="00DC1D15">
              <w:rPr>
                <w:rFonts w:hint="eastAsia"/>
                <w:sz w:val="22"/>
                <w:szCs w:val="22"/>
              </w:rPr>
              <w:t>日　１，４２１円</w:t>
            </w:r>
          </w:p>
        </w:tc>
        <w:tc>
          <w:tcPr>
            <w:tcW w:w="5145" w:type="dxa"/>
            <w:tcBorders>
              <w:left w:val="dashed" w:sz="4" w:space="0" w:color="auto"/>
            </w:tcBorders>
            <w:vAlign w:val="center"/>
          </w:tcPr>
          <w:p w14:paraId="4BB8CA55" w14:textId="77777777" w:rsidR="000B38AD" w:rsidRPr="00DC1D15" w:rsidRDefault="000B38AD" w:rsidP="006B1298">
            <w:pPr>
              <w:widowControl/>
              <w:rPr>
                <w:sz w:val="22"/>
                <w:szCs w:val="22"/>
              </w:rPr>
            </w:pPr>
            <w:r w:rsidRPr="00DC1D15">
              <w:rPr>
                <w:rFonts w:hint="eastAsia"/>
                <w:sz w:val="22"/>
                <w:szCs w:val="22"/>
              </w:rPr>
              <w:t>＊朝食</w:t>
            </w:r>
            <w:r w:rsidRPr="00DC1D15">
              <w:rPr>
                <w:rFonts w:hint="eastAsia"/>
                <w:sz w:val="22"/>
                <w:szCs w:val="22"/>
              </w:rPr>
              <w:t>405</w:t>
            </w:r>
            <w:r w:rsidRPr="00DC1D15">
              <w:rPr>
                <w:rFonts w:hint="eastAsia"/>
                <w:sz w:val="22"/>
                <w:szCs w:val="22"/>
              </w:rPr>
              <w:t>円・昼食</w:t>
            </w:r>
            <w:r w:rsidRPr="00DC1D15">
              <w:rPr>
                <w:rFonts w:hint="eastAsia"/>
                <w:sz w:val="22"/>
                <w:szCs w:val="22"/>
              </w:rPr>
              <w:t>508</w:t>
            </w:r>
            <w:r w:rsidRPr="00DC1D15">
              <w:rPr>
                <w:rFonts w:hint="eastAsia"/>
                <w:sz w:val="22"/>
                <w:szCs w:val="22"/>
              </w:rPr>
              <w:t>円・夕食</w:t>
            </w:r>
            <w:r w:rsidRPr="00DC1D15">
              <w:rPr>
                <w:rFonts w:hint="eastAsia"/>
                <w:sz w:val="22"/>
                <w:szCs w:val="22"/>
              </w:rPr>
              <w:t>508</w:t>
            </w:r>
            <w:r w:rsidRPr="00DC1D15">
              <w:rPr>
                <w:rFonts w:hint="eastAsia"/>
                <w:sz w:val="22"/>
                <w:szCs w:val="22"/>
              </w:rPr>
              <w:t>円</w:t>
            </w:r>
          </w:p>
        </w:tc>
      </w:tr>
      <w:tr w:rsidR="00DC1D15" w:rsidRPr="00DC1D15" w14:paraId="6DDA22C7" w14:textId="77777777" w:rsidTr="006B1298">
        <w:trPr>
          <w:trHeight w:val="423"/>
        </w:trPr>
        <w:tc>
          <w:tcPr>
            <w:tcW w:w="2625" w:type="dxa"/>
            <w:vAlign w:val="center"/>
          </w:tcPr>
          <w:p w14:paraId="5635A4EC" w14:textId="77777777" w:rsidR="000B38AD" w:rsidRPr="00DC1D15" w:rsidRDefault="000B38AD" w:rsidP="006B1298">
            <w:pPr>
              <w:rPr>
                <w:sz w:val="22"/>
                <w:szCs w:val="22"/>
              </w:rPr>
            </w:pPr>
            <w:r w:rsidRPr="00DC1D15">
              <w:rPr>
                <w:rFonts w:hint="eastAsia"/>
                <w:sz w:val="22"/>
                <w:szCs w:val="22"/>
              </w:rPr>
              <w:t>家　　　賃</w:t>
            </w:r>
          </w:p>
        </w:tc>
        <w:tc>
          <w:tcPr>
            <w:tcW w:w="2100" w:type="dxa"/>
            <w:tcBorders>
              <w:right w:val="dashed" w:sz="4" w:space="0" w:color="auto"/>
            </w:tcBorders>
            <w:vAlign w:val="center"/>
          </w:tcPr>
          <w:p w14:paraId="6304CA73" w14:textId="12EBC287" w:rsidR="000B38AD" w:rsidRPr="00DC1D15" w:rsidRDefault="000B38AD" w:rsidP="006B1298">
            <w:pPr>
              <w:wordWrap w:val="0"/>
              <w:jc w:val="center"/>
              <w:rPr>
                <w:sz w:val="22"/>
                <w:szCs w:val="22"/>
              </w:rPr>
            </w:pPr>
            <w:r w:rsidRPr="00DC1D15">
              <w:rPr>
                <w:rFonts w:hint="eastAsia"/>
                <w:sz w:val="22"/>
                <w:szCs w:val="22"/>
              </w:rPr>
              <w:t>月</w:t>
            </w:r>
            <w:r w:rsidRPr="00DC1D15">
              <w:rPr>
                <w:rFonts w:hint="eastAsia"/>
                <w:sz w:val="22"/>
                <w:szCs w:val="22"/>
              </w:rPr>
              <w:t>36,000</w:t>
            </w:r>
            <w:r w:rsidRPr="00DC1D15">
              <w:rPr>
                <w:rFonts w:hint="eastAsia"/>
                <w:sz w:val="22"/>
                <w:szCs w:val="22"/>
              </w:rPr>
              <w:t>円</w:t>
            </w:r>
            <w:r w:rsidRPr="00DC1D15">
              <w:rPr>
                <w:rFonts w:hint="eastAsia"/>
                <w:sz w:val="22"/>
                <w:szCs w:val="22"/>
              </w:rPr>
              <w:t>(1</w:t>
            </w:r>
            <w:r w:rsidRPr="00DC1D15">
              <w:rPr>
                <w:rFonts w:hint="eastAsia"/>
                <w:sz w:val="22"/>
                <w:szCs w:val="22"/>
              </w:rPr>
              <w:t>室</w:t>
            </w:r>
            <w:r w:rsidRPr="00DC1D15">
              <w:rPr>
                <w:rFonts w:hint="eastAsia"/>
                <w:sz w:val="22"/>
                <w:szCs w:val="22"/>
              </w:rPr>
              <w:t>)</w:t>
            </w:r>
          </w:p>
          <w:p w14:paraId="49D77A04" w14:textId="79926BBD" w:rsidR="000B38AD" w:rsidRPr="00DC1D15" w:rsidRDefault="000B38AD" w:rsidP="006B1298">
            <w:pPr>
              <w:wordWrap w:val="0"/>
              <w:ind w:rightChars="2" w:right="4"/>
              <w:jc w:val="center"/>
              <w:rPr>
                <w:sz w:val="22"/>
                <w:szCs w:val="22"/>
              </w:rPr>
            </w:pPr>
            <w:r w:rsidRPr="00DC1D15">
              <w:rPr>
                <w:rFonts w:hint="eastAsia"/>
                <w:sz w:val="22"/>
                <w:szCs w:val="22"/>
              </w:rPr>
              <w:t xml:space="preserve">　</w:t>
            </w:r>
            <w:r w:rsidRPr="00DC1D15">
              <w:rPr>
                <w:rFonts w:hint="eastAsia"/>
                <w:sz w:val="22"/>
                <w:szCs w:val="22"/>
              </w:rPr>
              <w:t>38,000</w:t>
            </w:r>
            <w:r w:rsidRPr="00DC1D15">
              <w:rPr>
                <w:rFonts w:hint="eastAsia"/>
                <w:sz w:val="22"/>
                <w:szCs w:val="22"/>
              </w:rPr>
              <w:t>円</w:t>
            </w:r>
            <w:r w:rsidRPr="00DC1D15">
              <w:rPr>
                <w:rFonts w:hint="eastAsia"/>
                <w:sz w:val="22"/>
                <w:szCs w:val="22"/>
              </w:rPr>
              <w:t>(1</w:t>
            </w:r>
            <w:r w:rsidRPr="00DC1D15">
              <w:rPr>
                <w:rFonts w:hint="eastAsia"/>
                <w:sz w:val="22"/>
                <w:szCs w:val="22"/>
              </w:rPr>
              <w:t>室</w:t>
            </w:r>
            <w:r w:rsidRPr="00DC1D15">
              <w:rPr>
                <w:rFonts w:hint="eastAsia"/>
                <w:sz w:val="22"/>
                <w:szCs w:val="22"/>
              </w:rPr>
              <w:t>)</w:t>
            </w:r>
          </w:p>
          <w:p w14:paraId="6A70B5EE" w14:textId="013C226E" w:rsidR="000B38AD" w:rsidRPr="00DC1D15" w:rsidRDefault="000B38AD" w:rsidP="006B1298">
            <w:pPr>
              <w:jc w:val="center"/>
              <w:rPr>
                <w:sz w:val="22"/>
                <w:szCs w:val="22"/>
              </w:rPr>
            </w:pPr>
            <w:r w:rsidRPr="00DC1D15">
              <w:rPr>
                <w:rFonts w:hint="eastAsia"/>
                <w:sz w:val="22"/>
                <w:szCs w:val="22"/>
              </w:rPr>
              <w:t>～</w:t>
            </w:r>
            <w:r w:rsidRPr="00DC1D15">
              <w:rPr>
                <w:rFonts w:hint="eastAsia"/>
                <w:sz w:val="22"/>
                <w:szCs w:val="22"/>
              </w:rPr>
              <w:t>42,000</w:t>
            </w:r>
            <w:r w:rsidRPr="00DC1D15">
              <w:rPr>
                <w:rFonts w:hint="eastAsia"/>
                <w:sz w:val="22"/>
                <w:szCs w:val="22"/>
              </w:rPr>
              <w:t>円</w:t>
            </w:r>
            <w:r w:rsidRPr="00DC1D15">
              <w:rPr>
                <w:rFonts w:hint="eastAsia"/>
                <w:sz w:val="22"/>
                <w:szCs w:val="22"/>
              </w:rPr>
              <w:t>(7</w:t>
            </w:r>
            <w:r w:rsidRPr="00DC1D15">
              <w:rPr>
                <w:rFonts w:hint="eastAsia"/>
                <w:sz w:val="22"/>
                <w:szCs w:val="22"/>
              </w:rPr>
              <w:t>室</w:t>
            </w:r>
            <w:r w:rsidRPr="00DC1D15">
              <w:rPr>
                <w:rFonts w:hint="eastAsia"/>
                <w:sz w:val="22"/>
                <w:szCs w:val="22"/>
              </w:rPr>
              <w:t>)</w:t>
            </w:r>
          </w:p>
        </w:tc>
        <w:tc>
          <w:tcPr>
            <w:tcW w:w="5145" w:type="dxa"/>
            <w:tcBorders>
              <w:left w:val="dashed" w:sz="4" w:space="0" w:color="auto"/>
            </w:tcBorders>
            <w:vAlign w:val="center"/>
          </w:tcPr>
          <w:p w14:paraId="01005A6F" w14:textId="77777777" w:rsidR="000B38AD" w:rsidRPr="00DC1D15" w:rsidRDefault="000B38AD" w:rsidP="006B1298">
            <w:pPr>
              <w:widowControl/>
              <w:rPr>
                <w:sz w:val="22"/>
                <w:szCs w:val="22"/>
              </w:rPr>
            </w:pPr>
            <w:r w:rsidRPr="00DC1D15">
              <w:rPr>
                <w:rFonts w:hint="eastAsia"/>
                <w:sz w:val="22"/>
                <w:szCs w:val="22"/>
              </w:rPr>
              <w:t>＊月中入所・退所の場合のみ日割り計算</w:t>
            </w:r>
          </w:p>
          <w:p w14:paraId="059A082E" w14:textId="77777777" w:rsidR="000B38AD" w:rsidRPr="00DC1D15" w:rsidRDefault="000B38AD" w:rsidP="006B1298">
            <w:pPr>
              <w:rPr>
                <w:sz w:val="22"/>
                <w:szCs w:val="22"/>
              </w:rPr>
            </w:pPr>
            <w:r w:rsidRPr="00DC1D15">
              <w:rPr>
                <w:rFonts w:hint="eastAsia"/>
                <w:sz w:val="22"/>
                <w:szCs w:val="22"/>
              </w:rPr>
              <w:t>＊入院・外泊は減算致しません。</w:t>
            </w:r>
          </w:p>
          <w:p w14:paraId="01387481" w14:textId="77777777" w:rsidR="000B38AD" w:rsidRPr="00DC1D15" w:rsidRDefault="000B38AD" w:rsidP="006B1298">
            <w:pPr>
              <w:rPr>
                <w:sz w:val="22"/>
                <w:szCs w:val="22"/>
              </w:rPr>
            </w:pPr>
            <w:r w:rsidRPr="00DC1D15">
              <w:rPr>
                <w:rFonts w:hint="eastAsia"/>
                <w:sz w:val="22"/>
                <w:szCs w:val="22"/>
              </w:rPr>
              <w:t>＊生活保護をご利用の場合、家賃は相談させていただきます。</w:t>
            </w:r>
          </w:p>
        </w:tc>
      </w:tr>
      <w:tr w:rsidR="000B38AD" w:rsidRPr="00DC1D15" w14:paraId="55644BA6" w14:textId="77777777" w:rsidTr="00890C88">
        <w:trPr>
          <w:trHeight w:val="443"/>
        </w:trPr>
        <w:tc>
          <w:tcPr>
            <w:tcW w:w="2625" w:type="dxa"/>
            <w:vAlign w:val="center"/>
          </w:tcPr>
          <w:p w14:paraId="647529C6" w14:textId="77777777" w:rsidR="000B38AD" w:rsidRPr="00DC1D15" w:rsidRDefault="000B38AD" w:rsidP="006B1298">
            <w:pPr>
              <w:rPr>
                <w:sz w:val="22"/>
                <w:szCs w:val="22"/>
              </w:rPr>
            </w:pPr>
            <w:r w:rsidRPr="00DC1D15">
              <w:rPr>
                <w:rFonts w:hint="eastAsia"/>
                <w:spacing w:val="46"/>
                <w:kern w:val="0"/>
                <w:sz w:val="22"/>
                <w:szCs w:val="22"/>
                <w:fitText w:val="1155" w:id="1722501889"/>
              </w:rPr>
              <w:t>光熱水</w:t>
            </w:r>
            <w:r w:rsidRPr="00DC1D15">
              <w:rPr>
                <w:rFonts w:hint="eastAsia"/>
                <w:kern w:val="0"/>
                <w:sz w:val="22"/>
                <w:szCs w:val="22"/>
                <w:fitText w:val="1155" w:id="1722501889"/>
              </w:rPr>
              <w:t>費</w:t>
            </w:r>
          </w:p>
        </w:tc>
        <w:tc>
          <w:tcPr>
            <w:tcW w:w="2100" w:type="dxa"/>
            <w:tcBorders>
              <w:right w:val="dashed" w:sz="4" w:space="0" w:color="auto"/>
            </w:tcBorders>
            <w:vAlign w:val="center"/>
          </w:tcPr>
          <w:p w14:paraId="7DD0800B" w14:textId="7B0197AB" w:rsidR="000B38AD" w:rsidRPr="00DC1D15" w:rsidRDefault="000B38AD" w:rsidP="003D1677">
            <w:pPr>
              <w:rPr>
                <w:sz w:val="22"/>
                <w:szCs w:val="22"/>
              </w:rPr>
            </w:pPr>
            <w:r w:rsidRPr="00DC1D15">
              <w:rPr>
                <w:rFonts w:hint="eastAsia"/>
                <w:sz w:val="22"/>
                <w:szCs w:val="22"/>
              </w:rPr>
              <w:t>月１０，３００円</w:t>
            </w:r>
          </w:p>
        </w:tc>
        <w:tc>
          <w:tcPr>
            <w:tcW w:w="5145" w:type="dxa"/>
            <w:tcBorders>
              <w:left w:val="dashed" w:sz="4" w:space="0" w:color="auto"/>
            </w:tcBorders>
            <w:vAlign w:val="center"/>
          </w:tcPr>
          <w:p w14:paraId="42CD3483" w14:textId="77777777" w:rsidR="000B38AD" w:rsidRPr="00DC1D15" w:rsidRDefault="000B38AD" w:rsidP="006B1298">
            <w:pPr>
              <w:widowControl/>
              <w:rPr>
                <w:sz w:val="22"/>
                <w:szCs w:val="22"/>
              </w:rPr>
            </w:pPr>
            <w:r w:rsidRPr="00DC1D15">
              <w:rPr>
                <w:rFonts w:hint="eastAsia"/>
                <w:sz w:val="22"/>
                <w:szCs w:val="22"/>
              </w:rPr>
              <w:t>＊月中入退所及び入院・外泊の場合は日割り計算</w:t>
            </w:r>
          </w:p>
        </w:tc>
      </w:tr>
    </w:tbl>
    <w:p w14:paraId="03B6F2C7" w14:textId="77777777" w:rsidR="00086BBC" w:rsidRPr="00DC1D15" w:rsidRDefault="00086BBC" w:rsidP="000B38AD">
      <w:pPr>
        <w:rPr>
          <w:sz w:val="22"/>
          <w:szCs w:val="22"/>
        </w:rPr>
      </w:pPr>
    </w:p>
    <w:p w14:paraId="1C8C7D1C" w14:textId="77777777" w:rsidR="00086BBC" w:rsidRPr="00DC1D15" w:rsidRDefault="00086BBC" w:rsidP="00086BBC">
      <w:pPr>
        <w:rPr>
          <w:sz w:val="22"/>
          <w:szCs w:val="22"/>
        </w:rPr>
      </w:pPr>
      <w:r w:rsidRPr="00DC1D15">
        <w:rPr>
          <w:rFonts w:hint="eastAsia"/>
          <w:sz w:val="22"/>
          <w:szCs w:val="22"/>
        </w:rPr>
        <w:t>１２．利用料の支払い方法について</w:t>
      </w:r>
    </w:p>
    <w:p w14:paraId="54A85338" w14:textId="77777777" w:rsidR="00086BBC" w:rsidRPr="00DC1D15" w:rsidRDefault="00086BBC" w:rsidP="00086BBC">
      <w:pPr>
        <w:rPr>
          <w:sz w:val="22"/>
          <w:szCs w:val="22"/>
        </w:rPr>
      </w:pPr>
      <w:r w:rsidRPr="00DC1D15">
        <w:rPr>
          <w:rFonts w:hint="eastAsia"/>
          <w:sz w:val="22"/>
          <w:szCs w:val="22"/>
        </w:rPr>
        <w:t xml:space="preserve">　　前記（１）、（２）の料金・費用は、月末締め翌月口座引き落としにてお支払い下さい。</w:t>
      </w:r>
    </w:p>
    <w:p w14:paraId="588D6016" w14:textId="77777777" w:rsidR="00086BBC" w:rsidRPr="00DC1D15" w:rsidRDefault="00086BBC" w:rsidP="000B38AD">
      <w:pPr>
        <w:rPr>
          <w:sz w:val="22"/>
          <w:szCs w:val="22"/>
        </w:rPr>
      </w:pPr>
    </w:p>
    <w:p w14:paraId="42AC168A" w14:textId="77777777" w:rsidR="000B38AD" w:rsidRPr="00DC1D15" w:rsidRDefault="00086BBC" w:rsidP="000B38AD">
      <w:pPr>
        <w:rPr>
          <w:sz w:val="22"/>
          <w:szCs w:val="22"/>
        </w:rPr>
      </w:pPr>
      <w:r w:rsidRPr="00DC1D15">
        <w:rPr>
          <w:rFonts w:hint="eastAsia"/>
          <w:sz w:val="22"/>
          <w:szCs w:val="22"/>
        </w:rPr>
        <w:t>１３</w:t>
      </w:r>
      <w:r w:rsidR="000B38AD" w:rsidRPr="00DC1D15">
        <w:rPr>
          <w:rFonts w:hint="eastAsia"/>
          <w:sz w:val="22"/>
          <w:szCs w:val="22"/>
        </w:rPr>
        <w:t>．協力医療機関</w:t>
      </w:r>
      <w:r w:rsidR="00F73692" w:rsidRPr="00DC1D15">
        <w:rPr>
          <w:rFonts w:hint="eastAsia"/>
          <w:sz w:val="22"/>
          <w:szCs w:val="22"/>
        </w:rPr>
        <w:t>等</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990"/>
        <w:gridCol w:w="1575"/>
        <w:gridCol w:w="2428"/>
      </w:tblGrid>
      <w:tr w:rsidR="00DC1D15" w:rsidRPr="00DC1D15" w14:paraId="32209DFA" w14:textId="77777777" w:rsidTr="006B1298">
        <w:tc>
          <w:tcPr>
            <w:tcW w:w="1890" w:type="dxa"/>
            <w:shd w:val="clear" w:color="auto" w:fill="D9D9D9"/>
            <w:vAlign w:val="center"/>
          </w:tcPr>
          <w:p w14:paraId="5EE99136" w14:textId="77777777" w:rsidR="000B38AD" w:rsidRPr="00DC1D15" w:rsidRDefault="000B38AD" w:rsidP="006B1298">
            <w:pPr>
              <w:rPr>
                <w:sz w:val="22"/>
                <w:szCs w:val="22"/>
              </w:rPr>
            </w:pPr>
            <w:r w:rsidRPr="00DC1D15">
              <w:rPr>
                <w:rFonts w:hint="eastAsia"/>
                <w:sz w:val="22"/>
                <w:szCs w:val="22"/>
              </w:rPr>
              <w:t>名　称</w:t>
            </w:r>
          </w:p>
        </w:tc>
        <w:tc>
          <w:tcPr>
            <w:tcW w:w="7993" w:type="dxa"/>
            <w:gridSpan w:val="3"/>
            <w:vAlign w:val="center"/>
          </w:tcPr>
          <w:p w14:paraId="41749FBB" w14:textId="77777777" w:rsidR="000B38AD" w:rsidRPr="00DC1D15" w:rsidRDefault="000B38AD" w:rsidP="006B1298">
            <w:pPr>
              <w:rPr>
                <w:sz w:val="22"/>
                <w:szCs w:val="22"/>
              </w:rPr>
            </w:pPr>
            <w:r w:rsidRPr="00DC1D15">
              <w:rPr>
                <w:rFonts w:hint="eastAsia"/>
                <w:sz w:val="22"/>
                <w:szCs w:val="22"/>
              </w:rPr>
              <w:t>医療法人へいあん　平安病院</w:t>
            </w:r>
          </w:p>
        </w:tc>
      </w:tr>
      <w:tr w:rsidR="00DC1D15" w:rsidRPr="00DC1D15" w14:paraId="0C1F5460" w14:textId="77777777" w:rsidTr="006B1298">
        <w:tc>
          <w:tcPr>
            <w:tcW w:w="1890" w:type="dxa"/>
            <w:shd w:val="clear" w:color="auto" w:fill="D9D9D9"/>
            <w:vAlign w:val="center"/>
          </w:tcPr>
          <w:p w14:paraId="28595FE1" w14:textId="77777777" w:rsidR="000B38AD" w:rsidRPr="00DC1D15" w:rsidRDefault="000B38AD" w:rsidP="006B1298">
            <w:pPr>
              <w:rPr>
                <w:sz w:val="22"/>
                <w:szCs w:val="22"/>
              </w:rPr>
            </w:pPr>
            <w:r w:rsidRPr="00DC1D15">
              <w:rPr>
                <w:rFonts w:hint="eastAsia"/>
                <w:sz w:val="22"/>
                <w:szCs w:val="22"/>
              </w:rPr>
              <w:t>所　地</w:t>
            </w:r>
          </w:p>
        </w:tc>
        <w:tc>
          <w:tcPr>
            <w:tcW w:w="3990" w:type="dxa"/>
            <w:vAlign w:val="center"/>
          </w:tcPr>
          <w:p w14:paraId="07C00F56" w14:textId="77777777" w:rsidR="000B38AD" w:rsidRPr="00DC1D15" w:rsidRDefault="000B38AD" w:rsidP="006B1298">
            <w:pPr>
              <w:rPr>
                <w:sz w:val="22"/>
                <w:szCs w:val="22"/>
              </w:rPr>
            </w:pPr>
            <w:r w:rsidRPr="00DC1D15">
              <w:rPr>
                <w:rFonts w:hint="eastAsia"/>
                <w:sz w:val="22"/>
                <w:szCs w:val="22"/>
              </w:rPr>
              <w:t>浦添市経塚３４６</w:t>
            </w:r>
          </w:p>
        </w:tc>
        <w:tc>
          <w:tcPr>
            <w:tcW w:w="1575" w:type="dxa"/>
            <w:shd w:val="clear" w:color="auto" w:fill="D9D9D9"/>
            <w:vAlign w:val="center"/>
          </w:tcPr>
          <w:p w14:paraId="6E190C7D" w14:textId="77777777" w:rsidR="000B38AD" w:rsidRPr="00DC1D15" w:rsidRDefault="000B38AD" w:rsidP="006B1298">
            <w:pPr>
              <w:jc w:val="center"/>
              <w:rPr>
                <w:sz w:val="22"/>
                <w:szCs w:val="22"/>
              </w:rPr>
            </w:pPr>
            <w:r w:rsidRPr="00DC1D15">
              <w:rPr>
                <w:rFonts w:hint="eastAsia"/>
                <w:sz w:val="22"/>
                <w:szCs w:val="22"/>
              </w:rPr>
              <w:t>電話番号</w:t>
            </w:r>
          </w:p>
        </w:tc>
        <w:tc>
          <w:tcPr>
            <w:tcW w:w="2428" w:type="dxa"/>
            <w:vAlign w:val="center"/>
          </w:tcPr>
          <w:p w14:paraId="520104BB" w14:textId="77777777" w:rsidR="000B38AD" w:rsidRPr="00DC1D15" w:rsidRDefault="000B38AD" w:rsidP="006B1298">
            <w:pPr>
              <w:rPr>
                <w:sz w:val="22"/>
                <w:szCs w:val="22"/>
              </w:rPr>
            </w:pPr>
            <w:r w:rsidRPr="00DC1D15">
              <w:rPr>
                <w:rFonts w:hint="eastAsia"/>
                <w:sz w:val="22"/>
                <w:szCs w:val="22"/>
              </w:rPr>
              <w:t>098</w:t>
            </w:r>
            <w:r w:rsidRPr="00DC1D15">
              <w:rPr>
                <w:rFonts w:hint="eastAsia"/>
                <w:sz w:val="22"/>
                <w:szCs w:val="22"/>
              </w:rPr>
              <w:t>－</w:t>
            </w:r>
            <w:r w:rsidRPr="00DC1D15">
              <w:rPr>
                <w:rFonts w:hint="eastAsia"/>
                <w:sz w:val="22"/>
                <w:szCs w:val="22"/>
              </w:rPr>
              <w:t>877</w:t>
            </w:r>
            <w:r w:rsidRPr="00DC1D15">
              <w:rPr>
                <w:rFonts w:hint="eastAsia"/>
                <w:sz w:val="22"/>
                <w:szCs w:val="22"/>
              </w:rPr>
              <w:t>－</w:t>
            </w:r>
            <w:r w:rsidRPr="00DC1D15">
              <w:rPr>
                <w:rFonts w:hint="eastAsia"/>
                <w:sz w:val="22"/>
                <w:szCs w:val="22"/>
              </w:rPr>
              <w:t>6467</w:t>
            </w:r>
          </w:p>
        </w:tc>
      </w:tr>
      <w:tr w:rsidR="00DC1D15" w:rsidRPr="00DC1D15" w14:paraId="7AD11016" w14:textId="77777777" w:rsidTr="006B1298">
        <w:tc>
          <w:tcPr>
            <w:tcW w:w="1890" w:type="dxa"/>
            <w:shd w:val="clear" w:color="auto" w:fill="D9D9D9"/>
            <w:vAlign w:val="center"/>
          </w:tcPr>
          <w:p w14:paraId="28F4A392" w14:textId="77777777" w:rsidR="000B38AD" w:rsidRPr="00DC1D15" w:rsidRDefault="000B38AD" w:rsidP="006B1298">
            <w:pPr>
              <w:rPr>
                <w:sz w:val="22"/>
                <w:szCs w:val="22"/>
              </w:rPr>
            </w:pPr>
            <w:r w:rsidRPr="00DC1D15">
              <w:rPr>
                <w:rFonts w:hint="eastAsia"/>
                <w:sz w:val="22"/>
                <w:szCs w:val="22"/>
              </w:rPr>
              <w:t>診察科</w:t>
            </w:r>
          </w:p>
        </w:tc>
        <w:tc>
          <w:tcPr>
            <w:tcW w:w="7993" w:type="dxa"/>
            <w:gridSpan w:val="3"/>
            <w:vAlign w:val="center"/>
          </w:tcPr>
          <w:p w14:paraId="4C33D076" w14:textId="77777777" w:rsidR="000B38AD" w:rsidRPr="00DC1D15" w:rsidRDefault="000B38AD" w:rsidP="006B1298">
            <w:pPr>
              <w:rPr>
                <w:sz w:val="22"/>
                <w:szCs w:val="22"/>
              </w:rPr>
            </w:pPr>
            <w:r w:rsidRPr="00DC1D15">
              <w:rPr>
                <w:rFonts w:hint="eastAsia"/>
                <w:sz w:val="22"/>
                <w:szCs w:val="22"/>
              </w:rPr>
              <w:t>精神科・神経科・内科・循環器科・消化器科・リハビリテーション科</w:t>
            </w:r>
          </w:p>
        </w:tc>
      </w:tr>
      <w:tr w:rsidR="00DC1D15" w:rsidRPr="00DC1D15" w14:paraId="7579F7AF" w14:textId="77777777" w:rsidTr="006B1298">
        <w:tc>
          <w:tcPr>
            <w:tcW w:w="1890" w:type="dxa"/>
            <w:shd w:val="clear" w:color="auto" w:fill="D9D9D9"/>
            <w:vAlign w:val="center"/>
          </w:tcPr>
          <w:p w14:paraId="4163184C" w14:textId="77777777" w:rsidR="000B38AD" w:rsidRPr="00DC1D15" w:rsidRDefault="000B38AD" w:rsidP="006B1298">
            <w:pPr>
              <w:rPr>
                <w:sz w:val="22"/>
                <w:szCs w:val="22"/>
              </w:rPr>
            </w:pPr>
            <w:r w:rsidRPr="00DC1D15">
              <w:rPr>
                <w:rFonts w:hint="eastAsia"/>
                <w:sz w:val="22"/>
                <w:szCs w:val="22"/>
              </w:rPr>
              <w:t>入院設備</w:t>
            </w:r>
          </w:p>
        </w:tc>
        <w:tc>
          <w:tcPr>
            <w:tcW w:w="7993" w:type="dxa"/>
            <w:gridSpan w:val="3"/>
            <w:vAlign w:val="center"/>
          </w:tcPr>
          <w:p w14:paraId="11A802A4" w14:textId="77777777" w:rsidR="000B38AD" w:rsidRPr="00DC1D15" w:rsidRDefault="000B38AD" w:rsidP="006B1298">
            <w:pPr>
              <w:rPr>
                <w:sz w:val="22"/>
                <w:szCs w:val="22"/>
              </w:rPr>
            </w:pPr>
            <w:r w:rsidRPr="00DC1D15">
              <w:rPr>
                <w:rFonts w:hint="eastAsia"/>
                <w:sz w:val="22"/>
                <w:szCs w:val="22"/>
              </w:rPr>
              <w:t>有</w:t>
            </w:r>
          </w:p>
        </w:tc>
      </w:tr>
      <w:tr w:rsidR="00DC1D15" w:rsidRPr="00DC1D15" w14:paraId="5CABE766" w14:textId="77777777" w:rsidTr="006B1298">
        <w:trPr>
          <w:trHeight w:val="221"/>
        </w:trPr>
        <w:tc>
          <w:tcPr>
            <w:tcW w:w="1890" w:type="dxa"/>
            <w:shd w:val="clear" w:color="auto" w:fill="D9D9D9"/>
            <w:vAlign w:val="center"/>
          </w:tcPr>
          <w:p w14:paraId="631FF7EC" w14:textId="77777777" w:rsidR="000B38AD" w:rsidRPr="00DC1D15" w:rsidRDefault="000B38AD" w:rsidP="006B1298">
            <w:pPr>
              <w:rPr>
                <w:sz w:val="22"/>
                <w:szCs w:val="22"/>
              </w:rPr>
            </w:pPr>
            <w:r w:rsidRPr="00DC1D15">
              <w:rPr>
                <w:rFonts w:hint="eastAsia"/>
                <w:sz w:val="22"/>
                <w:szCs w:val="22"/>
              </w:rPr>
              <w:t>協力関係の概要</w:t>
            </w:r>
          </w:p>
        </w:tc>
        <w:tc>
          <w:tcPr>
            <w:tcW w:w="7993" w:type="dxa"/>
            <w:gridSpan w:val="3"/>
            <w:vAlign w:val="center"/>
          </w:tcPr>
          <w:p w14:paraId="5C77029B" w14:textId="77777777" w:rsidR="000B38AD" w:rsidRPr="00DC1D15" w:rsidRDefault="000B38AD" w:rsidP="006B1298">
            <w:pPr>
              <w:rPr>
                <w:sz w:val="22"/>
                <w:szCs w:val="22"/>
              </w:rPr>
            </w:pPr>
            <w:r w:rsidRPr="00DC1D15">
              <w:rPr>
                <w:rFonts w:hint="eastAsia"/>
                <w:sz w:val="22"/>
                <w:szCs w:val="22"/>
              </w:rPr>
              <w:t>緊急時の対応、日常においての健康管理等</w:t>
            </w:r>
          </w:p>
        </w:tc>
      </w:tr>
    </w:tbl>
    <w:p w14:paraId="49D90DE5" w14:textId="77777777" w:rsidR="000B38AD" w:rsidRPr="00DC1D15" w:rsidRDefault="000B38AD" w:rsidP="000B38AD">
      <w:pPr>
        <w:rPr>
          <w:szCs w:val="2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990"/>
        <w:gridCol w:w="1575"/>
        <w:gridCol w:w="2428"/>
      </w:tblGrid>
      <w:tr w:rsidR="00DC1D15" w:rsidRPr="00DC1D15" w14:paraId="0A046914" w14:textId="77777777" w:rsidTr="006B1298">
        <w:tc>
          <w:tcPr>
            <w:tcW w:w="1890" w:type="dxa"/>
            <w:shd w:val="clear" w:color="auto" w:fill="D9D9D9"/>
            <w:vAlign w:val="center"/>
          </w:tcPr>
          <w:p w14:paraId="26F6DBDD" w14:textId="77777777" w:rsidR="000B38AD" w:rsidRPr="00DC1D15" w:rsidRDefault="000B38AD" w:rsidP="006B1298">
            <w:pPr>
              <w:rPr>
                <w:sz w:val="22"/>
                <w:szCs w:val="22"/>
              </w:rPr>
            </w:pPr>
            <w:r w:rsidRPr="00DC1D15">
              <w:rPr>
                <w:rFonts w:hint="eastAsia"/>
                <w:sz w:val="22"/>
                <w:szCs w:val="22"/>
              </w:rPr>
              <w:t>名　称</w:t>
            </w:r>
          </w:p>
        </w:tc>
        <w:tc>
          <w:tcPr>
            <w:tcW w:w="7993" w:type="dxa"/>
            <w:gridSpan w:val="3"/>
            <w:vAlign w:val="center"/>
          </w:tcPr>
          <w:p w14:paraId="675D86AC" w14:textId="77777777" w:rsidR="000B38AD" w:rsidRPr="00DC1D15" w:rsidRDefault="00F73692" w:rsidP="006B1298">
            <w:pPr>
              <w:rPr>
                <w:sz w:val="22"/>
                <w:szCs w:val="22"/>
              </w:rPr>
            </w:pPr>
            <w:r w:rsidRPr="00DC1D15">
              <w:rPr>
                <w:rFonts w:hint="eastAsia"/>
                <w:sz w:val="22"/>
                <w:szCs w:val="22"/>
              </w:rPr>
              <w:t>医療法人　幸輪会　サザン歯科まえだ</w:t>
            </w:r>
          </w:p>
        </w:tc>
      </w:tr>
      <w:tr w:rsidR="00DC1D15" w:rsidRPr="00DC1D15" w14:paraId="12E2B972" w14:textId="77777777" w:rsidTr="006B1298">
        <w:tc>
          <w:tcPr>
            <w:tcW w:w="1890" w:type="dxa"/>
            <w:shd w:val="clear" w:color="auto" w:fill="D9D9D9"/>
            <w:vAlign w:val="center"/>
          </w:tcPr>
          <w:p w14:paraId="663FC9A7" w14:textId="77777777" w:rsidR="000B38AD" w:rsidRPr="00DC1D15" w:rsidRDefault="000B38AD" w:rsidP="006B1298">
            <w:pPr>
              <w:rPr>
                <w:sz w:val="22"/>
                <w:szCs w:val="22"/>
              </w:rPr>
            </w:pPr>
            <w:r w:rsidRPr="00DC1D15">
              <w:rPr>
                <w:rFonts w:hint="eastAsia"/>
                <w:sz w:val="22"/>
                <w:szCs w:val="22"/>
              </w:rPr>
              <w:t>所　地</w:t>
            </w:r>
          </w:p>
        </w:tc>
        <w:tc>
          <w:tcPr>
            <w:tcW w:w="3990" w:type="dxa"/>
            <w:vAlign w:val="center"/>
          </w:tcPr>
          <w:p w14:paraId="3827FE02" w14:textId="77777777" w:rsidR="000B38AD" w:rsidRPr="00DC1D15" w:rsidRDefault="00F73692" w:rsidP="006B1298">
            <w:pPr>
              <w:rPr>
                <w:sz w:val="22"/>
                <w:szCs w:val="22"/>
              </w:rPr>
            </w:pPr>
            <w:r w:rsidRPr="00DC1D15">
              <w:rPr>
                <w:sz w:val="22"/>
                <w:szCs w:val="22"/>
              </w:rPr>
              <w:t>浦添市前田１１４３－３１</w:t>
            </w:r>
          </w:p>
        </w:tc>
        <w:tc>
          <w:tcPr>
            <w:tcW w:w="1575" w:type="dxa"/>
            <w:shd w:val="clear" w:color="auto" w:fill="D9D9D9"/>
            <w:vAlign w:val="center"/>
          </w:tcPr>
          <w:p w14:paraId="7148739B" w14:textId="77777777" w:rsidR="000B38AD" w:rsidRPr="00DC1D15" w:rsidRDefault="000B38AD" w:rsidP="006B1298">
            <w:pPr>
              <w:jc w:val="center"/>
              <w:rPr>
                <w:sz w:val="22"/>
                <w:szCs w:val="22"/>
              </w:rPr>
            </w:pPr>
            <w:r w:rsidRPr="00DC1D15">
              <w:rPr>
                <w:rFonts w:hint="eastAsia"/>
                <w:sz w:val="22"/>
                <w:szCs w:val="22"/>
              </w:rPr>
              <w:t>電話番号</w:t>
            </w:r>
          </w:p>
        </w:tc>
        <w:tc>
          <w:tcPr>
            <w:tcW w:w="2428" w:type="dxa"/>
            <w:vAlign w:val="center"/>
          </w:tcPr>
          <w:p w14:paraId="0387FC32" w14:textId="77777777" w:rsidR="000B38AD" w:rsidRPr="00DC1D15" w:rsidRDefault="000B38AD" w:rsidP="00F73692">
            <w:pPr>
              <w:rPr>
                <w:sz w:val="22"/>
                <w:szCs w:val="22"/>
              </w:rPr>
            </w:pPr>
            <w:r w:rsidRPr="00DC1D15">
              <w:rPr>
                <w:rFonts w:hint="eastAsia"/>
                <w:sz w:val="22"/>
                <w:szCs w:val="22"/>
              </w:rPr>
              <w:t>098</w:t>
            </w:r>
            <w:r w:rsidRPr="00DC1D15">
              <w:rPr>
                <w:rFonts w:hint="eastAsia"/>
                <w:sz w:val="22"/>
                <w:szCs w:val="22"/>
              </w:rPr>
              <w:t>－</w:t>
            </w:r>
            <w:r w:rsidR="00F73692" w:rsidRPr="00DC1D15">
              <w:rPr>
                <w:rFonts w:hint="eastAsia"/>
                <w:sz w:val="22"/>
                <w:szCs w:val="22"/>
              </w:rPr>
              <w:t>875</w:t>
            </w:r>
            <w:r w:rsidRPr="00DC1D15">
              <w:rPr>
                <w:rFonts w:hint="eastAsia"/>
                <w:sz w:val="22"/>
                <w:szCs w:val="22"/>
              </w:rPr>
              <w:t>－</w:t>
            </w:r>
            <w:r w:rsidR="00F73692" w:rsidRPr="00DC1D15">
              <w:rPr>
                <w:rFonts w:hint="eastAsia"/>
                <w:sz w:val="22"/>
                <w:szCs w:val="22"/>
              </w:rPr>
              <w:t>4618</w:t>
            </w:r>
          </w:p>
        </w:tc>
      </w:tr>
      <w:tr w:rsidR="00DC1D15" w:rsidRPr="00DC1D15" w14:paraId="1E3D8473" w14:textId="77777777" w:rsidTr="006B1298">
        <w:tc>
          <w:tcPr>
            <w:tcW w:w="1890" w:type="dxa"/>
            <w:shd w:val="clear" w:color="auto" w:fill="D9D9D9"/>
            <w:vAlign w:val="center"/>
          </w:tcPr>
          <w:p w14:paraId="1EF1157F" w14:textId="77777777" w:rsidR="000B38AD" w:rsidRPr="00DC1D15" w:rsidRDefault="000B38AD" w:rsidP="006B1298">
            <w:pPr>
              <w:rPr>
                <w:sz w:val="22"/>
                <w:szCs w:val="22"/>
              </w:rPr>
            </w:pPr>
            <w:r w:rsidRPr="00DC1D15">
              <w:rPr>
                <w:rFonts w:hint="eastAsia"/>
                <w:sz w:val="22"/>
                <w:szCs w:val="22"/>
              </w:rPr>
              <w:t>診察科</w:t>
            </w:r>
          </w:p>
        </w:tc>
        <w:tc>
          <w:tcPr>
            <w:tcW w:w="7993" w:type="dxa"/>
            <w:gridSpan w:val="3"/>
            <w:vAlign w:val="center"/>
          </w:tcPr>
          <w:p w14:paraId="21D25CC4" w14:textId="77777777" w:rsidR="000B38AD" w:rsidRPr="00DC1D15" w:rsidRDefault="00F73692" w:rsidP="006B1298">
            <w:pPr>
              <w:rPr>
                <w:sz w:val="22"/>
                <w:szCs w:val="22"/>
              </w:rPr>
            </w:pPr>
            <w:r w:rsidRPr="00DC1D15">
              <w:rPr>
                <w:rFonts w:hint="eastAsia"/>
                <w:sz w:val="22"/>
                <w:szCs w:val="22"/>
              </w:rPr>
              <w:t>歯科</w:t>
            </w:r>
          </w:p>
        </w:tc>
      </w:tr>
      <w:tr w:rsidR="00DC1D15" w:rsidRPr="00DC1D15" w14:paraId="07B6C49E" w14:textId="77777777" w:rsidTr="006B1298">
        <w:trPr>
          <w:trHeight w:val="221"/>
        </w:trPr>
        <w:tc>
          <w:tcPr>
            <w:tcW w:w="1890" w:type="dxa"/>
            <w:shd w:val="clear" w:color="auto" w:fill="D9D9D9"/>
            <w:vAlign w:val="center"/>
          </w:tcPr>
          <w:p w14:paraId="390F00ED" w14:textId="77777777" w:rsidR="000B38AD" w:rsidRPr="00DC1D15" w:rsidRDefault="000B38AD" w:rsidP="006B1298">
            <w:pPr>
              <w:rPr>
                <w:sz w:val="22"/>
                <w:szCs w:val="22"/>
              </w:rPr>
            </w:pPr>
            <w:r w:rsidRPr="00DC1D15">
              <w:rPr>
                <w:rFonts w:hint="eastAsia"/>
                <w:sz w:val="22"/>
                <w:szCs w:val="22"/>
              </w:rPr>
              <w:t>協力関係の概要</w:t>
            </w:r>
          </w:p>
        </w:tc>
        <w:tc>
          <w:tcPr>
            <w:tcW w:w="7993" w:type="dxa"/>
            <w:gridSpan w:val="3"/>
            <w:vAlign w:val="center"/>
          </w:tcPr>
          <w:p w14:paraId="0FA35313" w14:textId="77777777" w:rsidR="000B38AD" w:rsidRPr="00DC1D15" w:rsidRDefault="00F73692" w:rsidP="006B1298">
            <w:pPr>
              <w:rPr>
                <w:sz w:val="22"/>
                <w:szCs w:val="22"/>
              </w:rPr>
            </w:pPr>
            <w:r w:rsidRPr="00DC1D15">
              <w:rPr>
                <w:rFonts w:hint="eastAsia"/>
                <w:sz w:val="22"/>
                <w:szCs w:val="22"/>
              </w:rPr>
              <w:t>必要時・緊急時の歯科処置、日常においての医学的助言</w:t>
            </w:r>
          </w:p>
        </w:tc>
      </w:tr>
    </w:tbl>
    <w:p w14:paraId="09A1842B" w14:textId="77777777" w:rsidR="000B38AD" w:rsidRPr="00DC1D15" w:rsidRDefault="000B38AD" w:rsidP="000B38AD">
      <w:pPr>
        <w:rPr>
          <w:szCs w:val="2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990"/>
        <w:gridCol w:w="1575"/>
        <w:gridCol w:w="2428"/>
      </w:tblGrid>
      <w:tr w:rsidR="00DC1D15" w:rsidRPr="00DC1D15" w14:paraId="17CA46C3" w14:textId="77777777" w:rsidTr="006B1298">
        <w:tc>
          <w:tcPr>
            <w:tcW w:w="1890" w:type="dxa"/>
            <w:shd w:val="clear" w:color="auto" w:fill="D9D9D9"/>
            <w:vAlign w:val="center"/>
          </w:tcPr>
          <w:p w14:paraId="145823E4" w14:textId="77777777" w:rsidR="000B38AD" w:rsidRPr="00DC1D15" w:rsidRDefault="000B38AD" w:rsidP="006B1298">
            <w:pPr>
              <w:rPr>
                <w:szCs w:val="21"/>
              </w:rPr>
            </w:pPr>
            <w:r w:rsidRPr="00DC1D15">
              <w:rPr>
                <w:rFonts w:hint="eastAsia"/>
                <w:szCs w:val="21"/>
              </w:rPr>
              <w:t>名　称</w:t>
            </w:r>
          </w:p>
        </w:tc>
        <w:tc>
          <w:tcPr>
            <w:tcW w:w="7993" w:type="dxa"/>
            <w:gridSpan w:val="3"/>
            <w:vAlign w:val="center"/>
          </w:tcPr>
          <w:p w14:paraId="14659322" w14:textId="77777777" w:rsidR="000B38AD" w:rsidRPr="00DC1D15" w:rsidRDefault="000B38AD" w:rsidP="006B1298">
            <w:pPr>
              <w:rPr>
                <w:szCs w:val="21"/>
              </w:rPr>
            </w:pPr>
            <w:r w:rsidRPr="00DC1D15">
              <w:rPr>
                <w:rFonts w:hint="eastAsia"/>
                <w:szCs w:val="21"/>
              </w:rPr>
              <w:t>大名訪問看護ステーション</w:t>
            </w:r>
          </w:p>
        </w:tc>
      </w:tr>
      <w:tr w:rsidR="00DC1D15" w:rsidRPr="00DC1D15" w14:paraId="7B3FF81F" w14:textId="77777777" w:rsidTr="006B1298">
        <w:tc>
          <w:tcPr>
            <w:tcW w:w="1890" w:type="dxa"/>
            <w:shd w:val="clear" w:color="auto" w:fill="D9D9D9"/>
            <w:vAlign w:val="center"/>
          </w:tcPr>
          <w:p w14:paraId="46095E49" w14:textId="77777777" w:rsidR="000B38AD" w:rsidRPr="00DC1D15" w:rsidRDefault="000B38AD" w:rsidP="006B1298">
            <w:pPr>
              <w:rPr>
                <w:szCs w:val="21"/>
              </w:rPr>
            </w:pPr>
            <w:r w:rsidRPr="00DC1D15">
              <w:rPr>
                <w:rFonts w:hint="eastAsia"/>
                <w:szCs w:val="21"/>
              </w:rPr>
              <w:t>所　地</w:t>
            </w:r>
          </w:p>
        </w:tc>
        <w:tc>
          <w:tcPr>
            <w:tcW w:w="3990" w:type="dxa"/>
            <w:vAlign w:val="center"/>
          </w:tcPr>
          <w:p w14:paraId="7073003E" w14:textId="77777777" w:rsidR="000B38AD" w:rsidRPr="00DC1D15" w:rsidRDefault="000B38AD" w:rsidP="006B1298">
            <w:pPr>
              <w:rPr>
                <w:szCs w:val="21"/>
              </w:rPr>
            </w:pPr>
            <w:r w:rsidRPr="00DC1D15">
              <w:rPr>
                <w:rFonts w:hint="eastAsia"/>
                <w:szCs w:val="21"/>
              </w:rPr>
              <w:t>那覇市首里大名町１－４３－２</w:t>
            </w:r>
          </w:p>
        </w:tc>
        <w:tc>
          <w:tcPr>
            <w:tcW w:w="1575" w:type="dxa"/>
            <w:shd w:val="clear" w:color="auto" w:fill="D9D9D9"/>
            <w:vAlign w:val="center"/>
          </w:tcPr>
          <w:p w14:paraId="06DD2FAE" w14:textId="77777777" w:rsidR="000B38AD" w:rsidRPr="00DC1D15" w:rsidRDefault="000B38AD" w:rsidP="006B1298">
            <w:pPr>
              <w:jc w:val="center"/>
              <w:rPr>
                <w:szCs w:val="21"/>
              </w:rPr>
            </w:pPr>
            <w:r w:rsidRPr="00DC1D15">
              <w:rPr>
                <w:rFonts w:hint="eastAsia"/>
                <w:szCs w:val="21"/>
              </w:rPr>
              <w:t>電話番号</w:t>
            </w:r>
          </w:p>
        </w:tc>
        <w:tc>
          <w:tcPr>
            <w:tcW w:w="2428" w:type="dxa"/>
            <w:vAlign w:val="center"/>
          </w:tcPr>
          <w:p w14:paraId="6E7AE213" w14:textId="77777777" w:rsidR="000B38AD" w:rsidRPr="00DC1D15" w:rsidRDefault="000B38AD" w:rsidP="006B1298">
            <w:pPr>
              <w:rPr>
                <w:szCs w:val="21"/>
              </w:rPr>
            </w:pPr>
            <w:r w:rsidRPr="00DC1D15">
              <w:rPr>
                <w:rFonts w:hint="eastAsia"/>
                <w:szCs w:val="21"/>
              </w:rPr>
              <w:t>098</w:t>
            </w:r>
            <w:r w:rsidRPr="00DC1D15">
              <w:rPr>
                <w:rFonts w:hint="eastAsia"/>
                <w:szCs w:val="21"/>
              </w:rPr>
              <w:t>－</w:t>
            </w:r>
            <w:r w:rsidRPr="00DC1D15">
              <w:rPr>
                <w:rFonts w:hint="eastAsia"/>
                <w:szCs w:val="21"/>
              </w:rPr>
              <w:t>886</w:t>
            </w:r>
            <w:r w:rsidRPr="00DC1D15">
              <w:rPr>
                <w:rFonts w:hint="eastAsia"/>
                <w:szCs w:val="21"/>
              </w:rPr>
              <w:t>－</w:t>
            </w:r>
            <w:r w:rsidRPr="00DC1D15">
              <w:rPr>
                <w:rFonts w:hint="eastAsia"/>
                <w:szCs w:val="21"/>
              </w:rPr>
              <w:t>5070</w:t>
            </w:r>
          </w:p>
        </w:tc>
      </w:tr>
      <w:tr w:rsidR="00DC1D15" w:rsidRPr="00DC1D15" w14:paraId="1123C45E" w14:textId="77777777" w:rsidTr="006B1298">
        <w:tc>
          <w:tcPr>
            <w:tcW w:w="1890" w:type="dxa"/>
            <w:shd w:val="clear" w:color="auto" w:fill="D9D9D9"/>
            <w:vAlign w:val="center"/>
          </w:tcPr>
          <w:p w14:paraId="601EBBF7" w14:textId="77777777" w:rsidR="000B38AD" w:rsidRPr="00DC1D15" w:rsidRDefault="000B38AD" w:rsidP="006B1298">
            <w:pPr>
              <w:rPr>
                <w:szCs w:val="21"/>
              </w:rPr>
            </w:pPr>
            <w:r w:rsidRPr="00DC1D15">
              <w:rPr>
                <w:rFonts w:hint="eastAsia"/>
                <w:szCs w:val="21"/>
              </w:rPr>
              <w:t>診察科</w:t>
            </w:r>
          </w:p>
        </w:tc>
        <w:tc>
          <w:tcPr>
            <w:tcW w:w="7993" w:type="dxa"/>
            <w:gridSpan w:val="3"/>
            <w:vAlign w:val="center"/>
          </w:tcPr>
          <w:p w14:paraId="161DD291" w14:textId="77777777" w:rsidR="000B38AD" w:rsidRPr="00DC1D15" w:rsidRDefault="000B38AD" w:rsidP="006B1298">
            <w:pPr>
              <w:rPr>
                <w:szCs w:val="21"/>
              </w:rPr>
            </w:pPr>
            <w:r w:rsidRPr="00DC1D15">
              <w:rPr>
                <w:rFonts w:hint="eastAsia"/>
                <w:szCs w:val="21"/>
              </w:rPr>
              <w:t>訪問看護</w:t>
            </w:r>
          </w:p>
        </w:tc>
      </w:tr>
      <w:tr w:rsidR="00DC1D15" w:rsidRPr="00DC1D15" w14:paraId="497A5D6A" w14:textId="77777777" w:rsidTr="006B1298">
        <w:trPr>
          <w:trHeight w:val="221"/>
        </w:trPr>
        <w:tc>
          <w:tcPr>
            <w:tcW w:w="1890" w:type="dxa"/>
            <w:shd w:val="clear" w:color="auto" w:fill="D9D9D9"/>
            <w:vAlign w:val="center"/>
          </w:tcPr>
          <w:p w14:paraId="24310CC3" w14:textId="77777777" w:rsidR="000B38AD" w:rsidRPr="00DC1D15" w:rsidRDefault="000B38AD" w:rsidP="006B1298">
            <w:pPr>
              <w:rPr>
                <w:szCs w:val="21"/>
              </w:rPr>
            </w:pPr>
            <w:r w:rsidRPr="00DC1D15">
              <w:rPr>
                <w:rFonts w:hint="eastAsia"/>
                <w:szCs w:val="21"/>
              </w:rPr>
              <w:t>協力関係の概要</w:t>
            </w:r>
          </w:p>
        </w:tc>
        <w:tc>
          <w:tcPr>
            <w:tcW w:w="7993" w:type="dxa"/>
            <w:gridSpan w:val="3"/>
            <w:vAlign w:val="center"/>
          </w:tcPr>
          <w:p w14:paraId="08C35AAD" w14:textId="77777777" w:rsidR="000B38AD" w:rsidRPr="00DC1D15" w:rsidRDefault="000B38AD" w:rsidP="006B1298">
            <w:pPr>
              <w:rPr>
                <w:szCs w:val="21"/>
              </w:rPr>
            </w:pPr>
            <w:r w:rsidRPr="00DC1D15">
              <w:rPr>
                <w:rFonts w:hint="eastAsia"/>
                <w:szCs w:val="21"/>
              </w:rPr>
              <w:t>緊急時の対応、日常においての健康管理等</w:t>
            </w:r>
          </w:p>
        </w:tc>
      </w:tr>
    </w:tbl>
    <w:p w14:paraId="765E78AE" w14:textId="77777777" w:rsidR="000B38AD" w:rsidRPr="00DC1D15" w:rsidRDefault="000B38AD" w:rsidP="000B38AD">
      <w:pPr>
        <w:rPr>
          <w:szCs w:val="21"/>
        </w:rPr>
      </w:pPr>
    </w:p>
    <w:p w14:paraId="2148AEDD" w14:textId="77777777" w:rsidR="003841FD" w:rsidRPr="00DC1D15" w:rsidRDefault="003841FD" w:rsidP="000B38AD">
      <w:pPr>
        <w:rPr>
          <w:szCs w:val="21"/>
        </w:rPr>
      </w:pPr>
    </w:p>
    <w:p w14:paraId="7C690D4D" w14:textId="77777777" w:rsidR="00086BBC" w:rsidRPr="00DC1D15" w:rsidRDefault="00086BBC" w:rsidP="00086BBC">
      <w:pPr>
        <w:rPr>
          <w:sz w:val="22"/>
          <w:szCs w:val="22"/>
        </w:rPr>
      </w:pPr>
      <w:r w:rsidRPr="00DC1D15">
        <w:rPr>
          <w:rFonts w:hint="eastAsia"/>
          <w:sz w:val="22"/>
          <w:szCs w:val="22"/>
        </w:rPr>
        <w:t>１４．その他の運営に関する重要事項</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8190"/>
      </w:tblGrid>
      <w:tr w:rsidR="00DC1D15" w:rsidRPr="00DC1D15" w14:paraId="00915B35" w14:textId="77777777" w:rsidTr="006B1298">
        <w:trPr>
          <w:cantSplit/>
        </w:trPr>
        <w:tc>
          <w:tcPr>
            <w:tcW w:w="1680" w:type="dxa"/>
            <w:vAlign w:val="center"/>
          </w:tcPr>
          <w:p w14:paraId="65304BF1" w14:textId="77777777" w:rsidR="00086BBC" w:rsidRPr="00DC1D15" w:rsidRDefault="00086BBC" w:rsidP="006B1298">
            <w:pPr>
              <w:jc w:val="left"/>
              <w:rPr>
                <w:sz w:val="22"/>
                <w:szCs w:val="22"/>
              </w:rPr>
            </w:pPr>
            <w:r w:rsidRPr="00DC1D15">
              <w:rPr>
                <w:rFonts w:hint="eastAsia"/>
                <w:sz w:val="22"/>
                <w:szCs w:val="22"/>
              </w:rPr>
              <w:t>緊急時の対応</w:t>
            </w:r>
          </w:p>
        </w:tc>
        <w:tc>
          <w:tcPr>
            <w:tcW w:w="8190" w:type="dxa"/>
            <w:vAlign w:val="center"/>
          </w:tcPr>
          <w:p w14:paraId="08DE37E4" w14:textId="2C971FF3" w:rsidR="00086BBC" w:rsidRPr="00DC1D15" w:rsidRDefault="006E66C8" w:rsidP="007C3D21">
            <w:pPr>
              <w:pStyle w:val="a9"/>
              <w:numPr>
                <w:ilvl w:val="0"/>
                <w:numId w:val="22"/>
              </w:numPr>
              <w:ind w:leftChars="0"/>
              <w:rPr>
                <w:sz w:val="22"/>
                <w:szCs w:val="22"/>
              </w:rPr>
            </w:pPr>
            <w:r w:rsidRPr="00DC1D15">
              <w:rPr>
                <w:rFonts w:hint="eastAsia"/>
                <w:sz w:val="22"/>
                <w:szCs w:val="22"/>
              </w:rPr>
              <w:t>サービスの提供を</w:t>
            </w:r>
            <w:r w:rsidR="00086BBC" w:rsidRPr="00DC1D15">
              <w:rPr>
                <w:rFonts w:hint="eastAsia"/>
                <w:sz w:val="22"/>
                <w:szCs w:val="22"/>
              </w:rPr>
              <w:t>行っている時に利用者に病状の急変が生じた場合は、速やかに主治医</w:t>
            </w:r>
            <w:r w:rsidRPr="00DC1D15">
              <w:rPr>
                <w:rFonts w:hint="eastAsia"/>
                <w:sz w:val="22"/>
                <w:szCs w:val="22"/>
              </w:rPr>
              <w:t>や</w:t>
            </w:r>
            <w:r w:rsidR="00086BBC" w:rsidRPr="00DC1D15">
              <w:rPr>
                <w:rFonts w:hint="eastAsia"/>
                <w:sz w:val="22"/>
                <w:szCs w:val="22"/>
              </w:rPr>
              <w:t>協力医療機関</w:t>
            </w:r>
            <w:r w:rsidRPr="00DC1D15">
              <w:rPr>
                <w:rFonts w:hint="eastAsia"/>
                <w:sz w:val="22"/>
                <w:szCs w:val="22"/>
              </w:rPr>
              <w:t>等</w:t>
            </w:r>
            <w:r w:rsidR="00086BBC" w:rsidRPr="00DC1D15">
              <w:rPr>
                <w:rFonts w:hint="eastAsia"/>
                <w:sz w:val="22"/>
                <w:szCs w:val="22"/>
              </w:rPr>
              <w:t>への連絡を行う等の必要な措置を行うものとする。</w:t>
            </w:r>
          </w:p>
          <w:p w14:paraId="5012E96A" w14:textId="2824D34D" w:rsidR="00086BBC" w:rsidRPr="00DC1D15" w:rsidRDefault="00086BBC" w:rsidP="007C3D21">
            <w:pPr>
              <w:pStyle w:val="a9"/>
              <w:numPr>
                <w:ilvl w:val="0"/>
                <w:numId w:val="22"/>
              </w:numPr>
              <w:ind w:leftChars="0"/>
              <w:rPr>
                <w:sz w:val="22"/>
                <w:szCs w:val="22"/>
              </w:rPr>
            </w:pPr>
            <w:r w:rsidRPr="00DC1D15">
              <w:rPr>
                <w:rFonts w:hint="eastAsia"/>
                <w:sz w:val="22"/>
                <w:szCs w:val="22"/>
              </w:rPr>
              <w:t>サービスの提供の確保、夜間における緊急時の対応のため、</w:t>
            </w:r>
            <w:r w:rsidR="000137CD" w:rsidRPr="00DC1D15">
              <w:rPr>
                <w:rFonts w:hint="eastAsia"/>
                <w:sz w:val="22"/>
                <w:szCs w:val="22"/>
              </w:rPr>
              <w:t>特別養護</w:t>
            </w:r>
            <w:r w:rsidRPr="00DC1D15">
              <w:rPr>
                <w:rFonts w:hint="eastAsia"/>
                <w:sz w:val="22"/>
                <w:szCs w:val="22"/>
              </w:rPr>
              <w:t>老人ホーム</w:t>
            </w:r>
            <w:r w:rsidR="000137CD" w:rsidRPr="00DC1D15">
              <w:rPr>
                <w:rFonts w:hint="eastAsia"/>
                <w:sz w:val="22"/>
                <w:szCs w:val="22"/>
              </w:rPr>
              <w:t>大名</w:t>
            </w:r>
            <w:r w:rsidR="006E66C8" w:rsidRPr="00DC1D15">
              <w:rPr>
                <w:rFonts w:hint="eastAsia"/>
                <w:sz w:val="22"/>
                <w:szCs w:val="22"/>
              </w:rPr>
              <w:t>や</w:t>
            </w:r>
            <w:r w:rsidRPr="00DC1D15">
              <w:rPr>
                <w:rFonts w:hint="eastAsia"/>
                <w:sz w:val="22"/>
                <w:szCs w:val="22"/>
              </w:rPr>
              <w:t>病院等との連携及び支援の体制を図るものとする。</w:t>
            </w:r>
          </w:p>
        </w:tc>
      </w:tr>
      <w:tr w:rsidR="00DC1D15" w:rsidRPr="00DC1D15" w14:paraId="09E976AA" w14:textId="77777777" w:rsidTr="006B1298">
        <w:trPr>
          <w:cantSplit/>
        </w:trPr>
        <w:tc>
          <w:tcPr>
            <w:tcW w:w="1680" w:type="dxa"/>
            <w:vAlign w:val="center"/>
          </w:tcPr>
          <w:p w14:paraId="6364AF9B" w14:textId="77777777" w:rsidR="00086BBC" w:rsidRPr="00DC1D15" w:rsidRDefault="00086BBC" w:rsidP="006B1298">
            <w:pPr>
              <w:jc w:val="left"/>
              <w:rPr>
                <w:sz w:val="22"/>
                <w:szCs w:val="22"/>
              </w:rPr>
            </w:pPr>
            <w:r w:rsidRPr="00DC1D15">
              <w:rPr>
                <w:rFonts w:hint="eastAsia"/>
                <w:sz w:val="22"/>
                <w:szCs w:val="22"/>
              </w:rPr>
              <w:t>事故発生時の対応</w:t>
            </w:r>
          </w:p>
        </w:tc>
        <w:tc>
          <w:tcPr>
            <w:tcW w:w="8190" w:type="dxa"/>
            <w:vAlign w:val="center"/>
          </w:tcPr>
          <w:p w14:paraId="28B1C5B9" w14:textId="77777777" w:rsidR="00086BBC" w:rsidRPr="00DC1D15" w:rsidRDefault="00086BBC" w:rsidP="006B1298">
            <w:pPr>
              <w:ind w:left="660" w:hangingChars="300" w:hanging="660"/>
              <w:rPr>
                <w:sz w:val="22"/>
                <w:szCs w:val="22"/>
              </w:rPr>
            </w:pPr>
            <w:r w:rsidRPr="00DC1D15">
              <w:rPr>
                <w:rFonts w:hint="eastAsia"/>
                <w:sz w:val="22"/>
                <w:szCs w:val="22"/>
              </w:rPr>
              <w:t>①利用者に対する認知症対応型共同生活介護・介護予防認知症対応型共同生活</w:t>
            </w:r>
          </w:p>
          <w:p w14:paraId="46FB052D" w14:textId="77777777" w:rsidR="00086BBC" w:rsidRPr="00DC1D15" w:rsidRDefault="00086BBC" w:rsidP="006B1298">
            <w:pPr>
              <w:ind w:leftChars="100" w:left="650" w:hangingChars="200" w:hanging="440"/>
              <w:rPr>
                <w:sz w:val="22"/>
                <w:szCs w:val="22"/>
              </w:rPr>
            </w:pPr>
            <w:r w:rsidRPr="00DC1D15">
              <w:rPr>
                <w:rFonts w:hint="eastAsia"/>
                <w:sz w:val="22"/>
                <w:szCs w:val="22"/>
              </w:rPr>
              <w:t>介護の提供により事故が発生した場合は、保険者、当該利用者の家族、当該利</w:t>
            </w:r>
          </w:p>
          <w:p w14:paraId="27026751" w14:textId="77777777" w:rsidR="00086BBC" w:rsidRPr="00DC1D15" w:rsidRDefault="00086BBC" w:rsidP="006B1298">
            <w:pPr>
              <w:ind w:leftChars="100" w:left="650" w:hangingChars="200" w:hanging="440"/>
              <w:rPr>
                <w:sz w:val="22"/>
                <w:szCs w:val="22"/>
              </w:rPr>
            </w:pPr>
            <w:r w:rsidRPr="00DC1D15">
              <w:rPr>
                <w:rFonts w:hint="eastAsia"/>
                <w:sz w:val="22"/>
                <w:szCs w:val="22"/>
              </w:rPr>
              <w:t>用者に係る居宅介護支援事業者等に連絡を行うとともに、必要な措置を講じる</w:t>
            </w:r>
          </w:p>
          <w:p w14:paraId="22424B58" w14:textId="77777777" w:rsidR="00086BBC" w:rsidRPr="00DC1D15" w:rsidRDefault="00086BBC" w:rsidP="006B1298">
            <w:pPr>
              <w:ind w:leftChars="100" w:left="650" w:hangingChars="200" w:hanging="440"/>
              <w:rPr>
                <w:sz w:val="22"/>
                <w:szCs w:val="22"/>
              </w:rPr>
            </w:pPr>
            <w:r w:rsidRPr="00DC1D15">
              <w:rPr>
                <w:rFonts w:hint="eastAsia"/>
                <w:sz w:val="22"/>
                <w:szCs w:val="22"/>
              </w:rPr>
              <w:t>ものとする。</w:t>
            </w:r>
          </w:p>
          <w:p w14:paraId="64513C4B" w14:textId="77777777" w:rsidR="003841FD" w:rsidRPr="00DC1D15" w:rsidRDefault="006B1298" w:rsidP="006B1298">
            <w:pPr>
              <w:rPr>
                <w:sz w:val="22"/>
                <w:szCs w:val="22"/>
              </w:rPr>
            </w:pPr>
            <w:r w:rsidRPr="00DC1D15">
              <w:rPr>
                <w:rFonts w:hint="eastAsia"/>
                <w:sz w:val="22"/>
                <w:szCs w:val="22"/>
              </w:rPr>
              <w:t>②利</w:t>
            </w:r>
            <w:r w:rsidR="00086BBC" w:rsidRPr="00DC1D15">
              <w:rPr>
                <w:rFonts w:hint="eastAsia"/>
                <w:sz w:val="22"/>
                <w:szCs w:val="22"/>
              </w:rPr>
              <w:t>用者に対する認知症対応型共同生活介護・介護予防認知症対応型共同生活介護の提供により賠償すべき事故が発生した場合は、損害賠償を速やかに行うものとする。</w:t>
            </w:r>
          </w:p>
          <w:p w14:paraId="1B82F479" w14:textId="77777777" w:rsidR="003841FD" w:rsidRPr="00DC1D15" w:rsidRDefault="003841FD" w:rsidP="003841FD">
            <w:pPr>
              <w:ind w:left="420"/>
              <w:rPr>
                <w:sz w:val="22"/>
                <w:szCs w:val="22"/>
              </w:rPr>
            </w:pPr>
          </w:p>
        </w:tc>
      </w:tr>
      <w:tr w:rsidR="00DC1D15" w:rsidRPr="00DC1D15" w14:paraId="7FECFAAA" w14:textId="77777777" w:rsidTr="006B1298">
        <w:trPr>
          <w:cantSplit/>
        </w:trPr>
        <w:tc>
          <w:tcPr>
            <w:tcW w:w="1680" w:type="dxa"/>
            <w:vAlign w:val="center"/>
          </w:tcPr>
          <w:p w14:paraId="5C7A0DC8" w14:textId="26D7AC6A" w:rsidR="00086BBC" w:rsidRPr="00DC1D15" w:rsidRDefault="00F074D6" w:rsidP="006B1298">
            <w:pPr>
              <w:jc w:val="left"/>
              <w:rPr>
                <w:sz w:val="22"/>
                <w:szCs w:val="22"/>
              </w:rPr>
            </w:pPr>
            <w:r w:rsidRPr="00DC1D15">
              <w:rPr>
                <w:rFonts w:hint="eastAsia"/>
                <w:sz w:val="22"/>
                <w:szCs w:val="22"/>
              </w:rPr>
              <w:t>非常</w:t>
            </w:r>
            <w:r w:rsidR="00086BBC" w:rsidRPr="00DC1D15">
              <w:rPr>
                <w:rFonts w:hint="eastAsia"/>
                <w:sz w:val="22"/>
                <w:szCs w:val="22"/>
              </w:rPr>
              <w:t>災害対策</w:t>
            </w:r>
          </w:p>
        </w:tc>
        <w:tc>
          <w:tcPr>
            <w:tcW w:w="8190" w:type="dxa"/>
            <w:vAlign w:val="center"/>
          </w:tcPr>
          <w:p w14:paraId="516F8A12" w14:textId="77777777" w:rsidR="00086BBC" w:rsidRPr="00DC1D15" w:rsidRDefault="00086BBC" w:rsidP="006B1298">
            <w:pPr>
              <w:ind w:left="660" w:hangingChars="300" w:hanging="660"/>
              <w:rPr>
                <w:sz w:val="22"/>
                <w:szCs w:val="22"/>
              </w:rPr>
            </w:pPr>
            <w:r w:rsidRPr="00DC1D15">
              <w:rPr>
                <w:rFonts w:hint="eastAsia"/>
                <w:sz w:val="22"/>
                <w:szCs w:val="22"/>
              </w:rPr>
              <w:t>非常災害に備えて避難、救出その他必要な訓練を年２回実施する。</w:t>
            </w:r>
          </w:p>
          <w:p w14:paraId="3F10BB44" w14:textId="77777777" w:rsidR="00086BBC" w:rsidRPr="00DC1D15" w:rsidRDefault="00086BBC" w:rsidP="006B1298">
            <w:pPr>
              <w:ind w:left="660" w:hangingChars="300" w:hanging="660"/>
              <w:rPr>
                <w:sz w:val="22"/>
                <w:szCs w:val="22"/>
              </w:rPr>
            </w:pPr>
          </w:p>
        </w:tc>
      </w:tr>
      <w:tr w:rsidR="00DC1D15" w:rsidRPr="00DC1D15" w14:paraId="4047741E" w14:textId="77777777" w:rsidTr="006B1298">
        <w:trPr>
          <w:cantSplit/>
        </w:trPr>
        <w:tc>
          <w:tcPr>
            <w:tcW w:w="1680" w:type="dxa"/>
            <w:vAlign w:val="center"/>
          </w:tcPr>
          <w:p w14:paraId="4159393A" w14:textId="77777777" w:rsidR="00086BBC" w:rsidRPr="00DC1D15" w:rsidRDefault="00086BBC" w:rsidP="006B1298">
            <w:pPr>
              <w:jc w:val="left"/>
              <w:rPr>
                <w:sz w:val="22"/>
                <w:szCs w:val="22"/>
              </w:rPr>
            </w:pPr>
            <w:r w:rsidRPr="00DC1D15">
              <w:rPr>
                <w:rFonts w:hint="eastAsia"/>
                <w:sz w:val="22"/>
                <w:szCs w:val="22"/>
              </w:rPr>
              <w:lastRenderedPageBreak/>
              <w:t>記録の整備等</w:t>
            </w:r>
          </w:p>
        </w:tc>
        <w:tc>
          <w:tcPr>
            <w:tcW w:w="8190" w:type="dxa"/>
            <w:vAlign w:val="center"/>
          </w:tcPr>
          <w:p w14:paraId="16F54E73" w14:textId="77777777" w:rsidR="00086BBC" w:rsidRPr="00DC1D15" w:rsidRDefault="00086BBC" w:rsidP="006B1298">
            <w:r w:rsidRPr="00DC1D15">
              <w:rPr>
                <w:rFonts w:hint="eastAsia"/>
              </w:rPr>
              <w:t>①設備、備品、職員および会計に関する諸記録を整備する。</w:t>
            </w:r>
          </w:p>
          <w:p w14:paraId="5BCF463A" w14:textId="77777777" w:rsidR="00086BBC" w:rsidRPr="00DC1D15" w:rsidRDefault="00086BBC" w:rsidP="006B1298">
            <w:pPr>
              <w:ind w:left="210" w:hangingChars="100" w:hanging="210"/>
            </w:pPr>
            <w:r w:rsidRPr="00DC1D15">
              <w:rPr>
                <w:rFonts w:hint="eastAsia"/>
              </w:rPr>
              <w:t>②利用者に対する指定認知症対応型共同生活介護・介護予防認知症対応型共同生活介護の提供に関する次の各号に掲げる記録を整備し、その完結の日から５年間保存するものとする。</w:t>
            </w:r>
          </w:p>
          <w:p w14:paraId="39C5FE9B" w14:textId="77777777" w:rsidR="00086BBC" w:rsidRPr="00DC1D15" w:rsidRDefault="00086BBC" w:rsidP="006B1298">
            <w:pPr>
              <w:ind w:left="838" w:hangingChars="399" w:hanging="838"/>
              <w:rPr>
                <w:lang w:eastAsia="zh-TW"/>
              </w:rPr>
            </w:pPr>
            <w:r w:rsidRPr="00DC1D15">
              <w:rPr>
                <w:rFonts w:hint="eastAsia"/>
              </w:rPr>
              <w:t xml:space="preserve">　</w:t>
            </w:r>
            <w:r w:rsidRPr="00DC1D15">
              <w:rPr>
                <w:rFonts w:hint="eastAsia"/>
                <w:lang w:eastAsia="zh-TW"/>
              </w:rPr>
              <w:t>１）（介護予防）認知症対応型共同生活介護計画</w:t>
            </w:r>
          </w:p>
          <w:p w14:paraId="7BC54A7C" w14:textId="77777777" w:rsidR="00086BBC" w:rsidRPr="00DC1D15" w:rsidRDefault="00086BBC" w:rsidP="006B1298">
            <w:pPr>
              <w:ind w:left="838" w:hangingChars="399" w:hanging="838"/>
            </w:pPr>
            <w:r w:rsidRPr="00DC1D15">
              <w:rPr>
                <w:rFonts w:hint="eastAsia"/>
                <w:lang w:eastAsia="zh-TW"/>
              </w:rPr>
              <w:t xml:space="preserve">　</w:t>
            </w:r>
            <w:r w:rsidRPr="00DC1D15">
              <w:rPr>
                <w:rFonts w:hint="eastAsia"/>
              </w:rPr>
              <w:t>２）提供した具体的なサービス内容等の記録</w:t>
            </w:r>
          </w:p>
          <w:p w14:paraId="5AC77081" w14:textId="77777777" w:rsidR="00086BBC" w:rsidRPr="00DC1D15" w:rsidRDefault="00086BBC" w:rsidP="006B1298">
            <w:pPr>
              <w:ind w:left="838" w:hangingChars="399" w:hanging="838"/>
            </w:pPr>
            <w:r w:rsidRPr="00DC1D15">
              <w:rPr>
                <w:rFonts w:hint="eastAsia"/>
              </w:rPr>
              <w:t xml:space="preserve">　３）緊急やむを得ない身体的拘束等を行う場合には、その様態及び時間、その際の</w:t>
            </w:r>
          </w:p>
          <w:p w14:paraId="3033EFA3" w14:textId="77777777" w:rsidR="00086BBC" w:rsidRPr="00DC1D15" w:rsidRDefault="00086BBC" w:rsidP="006B1298">
            <w:pPr>
              <w:ind w:leftChars="300" w:left="838" w:hangingChars="99" w:hanging="208"/>
            </w:pPr>
            <w:r w:rsidRPr="00DC1D15">
              <w:rPr>
                <w:rFonts w:hint="eastAsia"/>
              </w:rPr>
              <w:t>利用者の心身の状況並びに緊急やむを得ない理由の記録</w:t>
            </w:r>
          </w:p>
          <w:p w14:paraId="537D13D5" w14:textId="77777777" w:rsidR="00086BBC" w:rsidRPr="00DC1D15" w:rsidRDefault="00086BBC" w:rsidP="006B1298">
            <w:pPr>
              <w:ind w:left="838" w:hangingChars="399" w:hanging="838"/>
            </w:pPr>
            <w:r w:rsidRPr="00DC1D15">
              <w:rPr>
                <w:rFonts w:hint="eastAsia"/>
              </w:rPr>
              <w:t xml:space="preserve">　４）利用者に関する那覇市への通知に係る記録</w:t>
            </w:r>
          </w:p>
          <w:p w14:paraId="006EC77F" w14:textId="77777777" w:rsidR="00086BBC" w:rsidRPr="00DC1D15" w:rsidRDefault="00086BBC" w:rsidP="006B1298">
            <w:pPr>
              <w:ind w:left="838" w:hangingChars="399" w:hanging="838"/>
            </w:pPr>
            <w:r w:rsidRPr="00DC1D15">
              <w:rPr>
                <w:rFonts w:hint="eastAsia"/>
              </w:rPr>
              <w:t xml:space="preserve">　５）苦情を受けた場合の苦情の内容等の記録</w:t>
            </w:r>
          </w:p>
          <w:p w14:paraId="34E802F1" w14:textId="77777777" w:rsidR="00086BBC" w:rsidRPr="00DC1D15" w:rsidRDefault="00086BBC" w:rsidP="006B1298">
            <w:pPr>
              <w:ind w:left="838" w:hangingChars="399" w:hanging="838"/>
            </w:pPr>
            <w:r w:rsidRPr="00DC1D15">
              <w:rPr>
                <w:rFonts w:hint="eastAsia"/>
              </w:rPr>
              <w:t xml:space="preserve">　６）事故の状況及び事故に際して取った処置についての記録</w:t>
            </w:r>
          </w:p>
          <w:p w14:paraId="43C5AD0C" w14:textId="77777777" w:rsidR="00086BBC" w:rsidRPr="00DC1D15" w:rsidRDefault="00086BBC" w:rsidP="006B1298">
            <w:pPr>
              <w:ind w:left="838" w:hangingChars="399" w:hanging="838"/>
            </w:pPr>
            <w:r w:rsidRPr="00DC1D15">
              <w:rPr>
                <w:rFonts w:hint="eastAsia"/>
              </w:rPr>
              <w:t xml:space="preserve">　７）運営推進会議での報告、評価、要望、助言等の記録</w:t>
            </w:r>
          </w:p>
          <w:p w14:paraId="118C6E01" w14:textId="77777777" w:rsidR="00086BBC" w:rsidRPr="00DC1D15" w:rsidRDefault="00086BBC" w:rsidP="006B1298">
            <w:pPr>
              <w:ind w:left="838" w:hangingChars="399" w:hanging="838"/>
            </w:pPr>
            <w:r w:rsidRPr="00DC1D15">
              <w:rPr>
                <w:rFonts w:hint="eastAsia"/>
              </w:rPr>
              <w:t>③事業所は、利用者等からサービス内容等に関する記録等の開示を求められた場合は、</w:t>
            </w:r>
          </w:p>
          <w:p w14:paraId="5364E6D7" w14:textId="77777777" w:rsidR="00086BBC" w:rsidRPr="00DC1D15" w:rsidRDefault="00086BBC" w:rsidP="006B1298">
            <w:pPr>
              <w:ind w:leftChars="100" w:left="838" w:hangingChars="299" w:hanging="628"/>
            </w:pPr>
            <w:r w:rsidRPr="00DC1D15">
              <w:rPr>
                <w:rFonts w:hint="eastAsia"/>
              </w:rPr>
              <w:t>原則としてこれを開示するものとする。</w:t>
            </w:r>
          </w:p>
          <w:p w14:paraId="60F8B513" w14:textId="77777777" w:rsidR="003841FD" w:rsidRPr="00DC1D15" w:rsidRDefault="003841FD" w:rsidP="006B1298">
            <w:pPr>
              <w:ind w:leftChars="100" w:left="838" w:hangingChars="299" w:hanging="628"/>
            </w:pPr>
          </w:p>
        </w:tc>
      </w:tr>
      <w:tr w:rsidR="00DC1D15" w:rsidRPr="00DC1D15" w14:paraId="70D2AE9B" w14:textId="77777777" w:rsidTr="006B1298">
        <w:trPr>
          <w:cantSplit/>
        </w:trPr>
        <w:tc>
          <w:tcPr>
            <w:tcW w:w="1680" w:type="dxa"/>
            <w:vAlign w:val="center"/>
          </w:tcPr>
          <w:p w14:paraId="103E710D" w14:textId="77777777" w:rsidR="00086BBC" w:rsidRPr="00DC1D15" w:rsidRDefault="00086BBC" w:rsidP="006B1298">
            <w:pPr>
              <w:jc w:val="left"/>
              <w:rPr>
                <w:sz w:val="22"/>
                <w:szCs w:val="22"/>
              </w:rPr>
            </w:pPr>
            <w:r w:rsidRPr="00DC1D15">
              <w:rPr>
                <w:rFonts w:hint="eastAsia"/>
                <w:sz w:val="22"/>
                <w:szCs w:val="22"/>
              </w:rPr>
              <w:t>秘密保持</w:t>
            </w:r>
          </w:p>
        </w:tc>
        <w:tc>
          <w:tcPr>
            <w:tcW w:w="8190" w:type="dxa"/>
            <w:vAlign w:val="center"/>
          </w:tcPr>
          <w:p w14:paraId="4683C482" w14:textId="77777777" w:rsidR="00086BBC" w:rsidRPr="00DC1D15" w:rsidRDefault="00086BBC" w:rsidP="006B1298">
            <w:pPr>
              <w:ind w:left="220" w:hangingChars="100" w:hanging="220"/>
              <w:rPr>
                <w:sz w:val="22"/>
                <w:szCs w:val="22"/>
              </w:rPr>
            </w:pPr>
            <w:r w:rsidRPr="00DC1D15">
              <w:rPr>
                <w:rFonts w:hint="eastAsia"/>
                <w:sz w:val="22"/>
                <w:szCs w:val="22"/>
              </w:rPr>
              <w:t>①事業所及びその従業者は、サービス提供をする上で知り得た利用者及びその家族に関する秘密を正当なく第三者に漏らしません。この守秘義務は契約終了後も同様です。</w:t>
            </w:r>
          </w:p>
          <w:p w14:paraId="48167F53" w14:textId="77777777" w:rsidR="00086BBC" w:rsidRPr="00DC1D15" w:rsidRDefault="00086BBC" w:rsidP="006B1298">
            <w:pPr>
              <w:ind w:left="660" w:hangingChars="300" w:hanging="660"/>
              <w:rPr>
                <w:sz w:val="22"/>
                <w:szCs w:val="22"/>
              </w:rPr>
            </w:pPr>
            <w:r w:rsidRPr="00DC1D15">
              <w:rPr>
                <w:rFonts w:hint="eastAsia"/>
                <w:sz w:val="22"/>
                <w:szCs w:val="22"/>
              </w:rPr>
              <w:t>②事業所は、利用者や家族から予め文章で同意を得ない限り、サービス担当者会</w:t>
            </w:r>
          </w:p>
          <w:p w14:paraId="221F73AA" w14:textId="77777777" w:rsidR="00086BBC" w:rsidRPr="00DC1D15" w:rsidRDefault="00086BBC" w:rsidP="006B1298">
            <w:pPr>
              <w:ind w:leftChars="100" w:left="650" w:hangingChars="200" w:hanging="440"/>
              <w:rPr>
                <w:sz w:val="22"/>
                <w:szCs w:val="22"/>
              </w:rPr>
            </w:pPr>
            <w:r w:rsidRPr="00DC1D15">
              <w:rPr>
                <w:rFonts w:hint="eastAsia"/>
                <w:sz w:val="22"/>
                <w:szCs w:val="22"/>
              </w:rPr>
              <w:t>議等において、利用者や家族の個人情報を用いません。</w:t>
            </w:r>
          </w:p>
          <w:p w14:paraId="2BA4F270" w14:textId="77777777" w:rsidR="00086BBC" w:rsidRPr="00DC1D15" w:rsidRDefault="00086BBC" w:rsidP="006B1298">
            <w:pPr>
              <w:ind w:left="220" w:hangingChars="100" w:hanging="220"/>
              <w:rPr>
                <w:sz w:val="22"/>
                <w:szCs w:val="22"/>
              </w:rPr>
            </w:pPr>
            <w:r w:rsidRPr="00DC1D15">
              <w:rPr>
                <w:rFonts w:hint="eastAsia"/>
                <w:sz w:val="22"/>
                <w:szCs w:val="22"/>
              </w:rPr>
              <w:t>③事業所及びその従業者は、サービス提供をする上で知り得た利用者及びその家族に関する秘密を正当なく第三者に漏らしません。この守秘義務は退職後も同様です。</w:t>
            </w:r>
          </w:p>
          <w:p w14:paraId="71F57692" w14:textId="77777777" w:rsidR="003841FD" w:rsidRPr="00DC1D15" w:rsidRDefault="003841FD" w:rsidP="006B1298">
            <w:pPr>
              <w:ind w:left="220" w:hangingChars="100" w:hanging="220"/>
              <w:rPr>
                <w:sz w:val="22"/>
                <w:szCs w:val="22"/>
              </w:rPr>
            </w:pPr>
          </w:p>
        </w:tc>
      </w:tr>
      <w:tr w:rsidR="00DC1D15" w:rsidRPr="00DC1D15" w14:paraId="5D210D9F" w14:textId="77777777" w:rsidTr="006B1298">
        <w:trPr>
          <w:cantSplit/>
        </w:trPr>
        <w:tc>
          <w:tcPr>
            <w:tcW w:w="1680" w:type="dxa"/>
            <w:vAlign w:val="center"/>
          </w:tcPr>
          <w:p w14:paraId="5D815BFB" w14:textId="77777777" w:rsidR="00086BBC" w:rsidRPr="00DC1D15" w:rsidRDefault="00086BBC" w:rsidP="006B1298">
            <w:pPr>
              <w:jc w:val="left"/>
              <w:rPr>
                <w:sz w:val="22"/>
                <w:szCs w:val="22"/>
              </w:rPr>
            </w:pPr>
            <w:r w:rsidRPr="00DC1D15">
              <w:rPr>
                <w:rFonts w:hint="eastAsia"/>
                <w:sz w:val="22"/>
                <w:szCs w:val="22"/>
              </w:rPr>
              <w:t>居宅介護支援事業所等に対する利益供与等の禁止</w:t>
            </w:r>
          </w:p>
        </w:tc>
        <w:tc>
          <w:tcPr>
            <w:tcW w:w="8190" w:type="dxa"/>
            <w:vAlign w:val="center"/>
          </w:tcPr>
          <w:p w14:paraId="46B286C6" w14:textId="77777777" w:rsidR="00086BBC" w:rsidRPr="00DC1D15" w:rsidRDefault="00086BBC" w:rsidP="006B1298">
            <w:pPr>
              <w:ind w:left="660" w:hangingChars="300" w:hanging="660"/>
              <w:rPr>
                <w:sz w:val="22"/>
                <w:szCs w:val="22"/>
              </w:rPr>
            </w:pPr>
            <w:r w:rsidRPr="00DC1D15">
              <w:rPr>
                <w:rFonts w:hint="eastAsia"/>
                <w:sz w:val="22"/>
                <w:szCs w:val="22"/>
              </w:rPr>
              <w:t>①居宅介護支援事業所等又はその従業者に対し、要介護者等に対して認知症対応</w:t>
            </w:r>
          </w:p>
          <w:p w14:paraId="49E9248F" w14:textId="77777777" w:rsidR="00086BBC" w:rsidRPr="00DC1D15" w:rsidRDefault="00086BBC" w:rsidP="006B1298">
            <w:pPr>
              <w:ind w:leftChars="100" w:left="650" w:hangingChars="200" w:hanging="440"/>
              <w:rPr>
                <w:sz w:val="22"/>
                <w:szCs w:val="22"/>
              </w:rPr>
            </w:pPr>
            <w:r w:rsidRPr="00DC1D15">
              <w:rPr>
                <w:rFonts w:hint="eastAsia"/>
                <w:sz w:val="22"/>
                <w:szCs w:val="22"/>
              </w:rPr>
              <w:t>型共同生活介護を紹介することの対価として、金品その他の財産上の利益を供</w:t>
            </w:r>
          </w:p>
          <w:p w14:paraId="102C587F" w14:textId="77777777" w:rsidR="00086BBC" w:rsidRPr="00DC1D15" w:rsidRDefault="00086BBC" w:rsidP="006B1298">
            <w:pPr>
              <w:ind w:leftChars="100" w:left="650" w:hangingChars="200" w:hanging="440"/>
              <w:rPr>
                <w:sz w:val="22"/>
                <w:szCs w:val="22"/>
              </w:rPr>
            </w:pPr>
            <w:r w:rsidRPr="00DC1D15">
              <w:rPr>
                <w:rFonts w:hint="eastAsia"/>
                <w:sz w:val="22"/>
                <w:szCs w:val="22"/>
              </w:rPr>
              <w:t>与してはならない。</w:t>
            </w:r>
          </w:p>
          <w:p w14:paraId="104BABC0" w14:textId="77777777" w:rsidR="003841FD" w:rsidRPr="00DC1D15" w:rsidRDefault="006B1298" w:rsidP="006B1298">
            <w:pPr>
              <w:rPr>
                <w:sz w:val="22"/>
                <w:szCs w:val="22"/>
              </w:rPr>
            </w:pPr>
            <w:r w:rsidRPr="00DC1D15">
              <w:rPr>
                <w:rFonts w:hint="eastAsia"/>
                <w:sz w:val="22"/>
                <w:szCs w:val="22"/>
              </w:rPr>
              <w:t>②居</w:t>
            </w:r>
            <w:r w:rsidR="00086BBC" w:rsidRPr="00DC1D15">
              <w:rPr>
                <w:rFonts w:hint="eastAsia"/>
                <w:sz w:val="22"/>
                <w:szCs w:val="22"/>
              </w:rPr>
              <w:t>宅介護支援事業所等またはその従業者から、認知症対応型共同生活介護から退去者を紹介することの代償として、金品その他の財産上の利益を収受してはならない。</w:t>
            </w:r>
          </w:p>
          <w:p w14:paraId="42088D49" w14:textId="77777777" w:rsidR="006B1298" w:rsidRPr="00DC1D15" w:rsidRDefault="006B1298" w:rsidP="003841FD">
            <w:pPr>
              <w:rPr>
                <w:sz w:val="22"/>
                <w:szCs w:val="22"/>
              </w:rPr>
            </w:pPr>
          </w:p>
        </w:tc>
      </w:tr>
      <w:tr w:rsidR="00DC1D15" w:rsidRPr="00DC1D15" w14:paraId="08D5281E" w14:textId="77777777" w:rsidTr="006B1298">
        <w:trPr>
          <w:cantSplit/>
        </w:trPr>
        <w:tc>
          <w:tcPr>
            <w:tcW w:w="1680" w:type="dxa"/>
            <w:vAlign w:val="center"/>
          </w:tcPr>
          <w:p w14:paraId="58148060" w14:textId="77777777" w:rsidR="00086BBC" w:rsidRPr="00DC1D15" w:rsidRDefault="00086BBC" w:rsidP="006B1298">
            <w:pPr>
              <w:jc w:val="left"/>
              <w:rPr>
                <w:sz w:val="22"/>
                <w:szCs w:val="22"/>
              </w:rPr>
            </w:pPr>
            <w:r w:rsidRPr="00DC1D15">
              <w:rPr>
                <w:rFonts w:hint="eastAsia"/>
                <w:sz w:val="22"/>
                <w:szCs w:val="22"/>
              </w:rPr>
              <w:t>虐待防止</w:t>
            </w:r>
          </w:p>
        </w:tc>
        <w:tc>
          <w:tcPr>
            <w:tcW w:w="8190" w:type="dxa"/>
            <w:vAlign w:val="center"/>
          </w:tcPr>
          <w:p w14:paraId="258DC722" w14:textId="77777777" w:rsidR="00086BBC" w:rsidRPr="00DC1D15" w:rsidRDefault="00086BBC" w:rsidP="006B1298">
            <w:pPr>
              <w:ind w:left="660" w:hangingChars="300" w:hanging="660"/>
            </w:pPr>
            <w:r w:rsidRPr="00DC1D15">
              <w:rPr>
                <w:rFonts w:hint="eastAsia"/>
                <w:sz w:val="22"/>
                <w:szCs w:val="22"/>
              </w:rPr>
              <w:t>①事業所は</w:t>
            </w:r>
            <w:r w:rsidRPr="00DC1D15">
              <w:rPr>
                <w:rFonts w:hint="eastAsia"/>
              </w:rPr>
              <w:t>高齢者等の人権の擁護、虐待等の防止等のため、次の措置を講ずるものと</w:t>
            </w:r>
          </w:p>
          <w:p w14:paraId="4B1D182D" w14:textId="77777777" w:rsidR="00086BBC" w:rsidRPr="00DC1D15" w:rsidRDefault="00086BBC" w:rsidP="006B1298">
            <w:pPr>
              <w:ind w:leftChars="100" w:left="630" w:hangingChars="200" w:hanging="420"/>
              <w:rPr>
                <w:sz w:val="22"/>
                <w:szCs w:val="22"/>
              </w:rPr>
            </w:pPr>
            <w:r w:rsidRPr="00DC1D15">
              <w:rPr>
                <w:rFonts w:hint="eastAsia"/>
              </w:rPr>
              <w:t>する。</w:t>
            </w:r>
          </w:p>
          <w:p w14:paraId="3635525C" w14:textId="77777777" w:rsidR="00086BBC" w:rsidRPr="00DC1D15" w:rsidRDefault="00086BBC" w:rsidP="006B1298">
            <w:r w:rsidRPr="00DC1D15">
              <w:rPr>
                <w:rFonts w:hint="eastAsia"/>
              </w:rPr>
              <w:t xml:space="preserve">　１）虐待を防止するための従業者に対する研修の実施</w:t>
            </w:r>
          </w:p>
          <w:p w14:paraId="36A56F5C" w14:textId="77777777" w:rsidR="00086BBC" w:rsidRPr="00DC1D15" w:rsidRDefault="00086BBC" w:rsidP="006B1298">
            <w:r w:rsidRPr="00DC1D15">
              <w:rPr>
                <w:rFonts w:hint="eastAsia"/>
              </w:rPr>
              <w:t xml:space="preserve">　２）利用者及びその家族からの苦情処理体制の整備</w:t>
            </w:r>
          </w:p>
          <w:p w14:paraId="03ADF165" w14:textId="77777777" w:rsidR="00086BBC" w:rsidRPr="00DC1D15" w:rsidRDefault="00086BBC" w:rsidP="006B1298">
            <w:r w:rsidRPr="00DC1D15">
              <w:rPr>
                <w:rFonts w:hint="eastAsia"/>
              </w:rPr>
              <w:t xml:space="preserve">　３）その他虐待防止のために必要な措置</w:t>
            </w:r>
          </w:p>
          <w:p w14:paraId="4312626B" w14:textId="77777777" w:rsidR="00086BBC" w:rsidRPr="00DC1D15" w:rsidRDefault="00086BBC" w:rsidP="006B1298">
            <w:pPr>
              <w:ind w:left="840" w:hangingChars="400" w:hanging="840"/>
            </w:pPr>
            <w:r w:rsidRPr="00DC1D15">
              <w:rPr>
                <w:rFonts w:hint="eastAsia"/>
              </w:rPr>
              <w:t>②事業所はサービス提供中に、従事者又は養護者（利用者の家族等高齢者を現に養護</w:t>
            </w:r>
          </w:p>
          <w:p w14:paraId="33567B96" w14:textId="77777777" w:rsidR="00086BBC" w:rsidRPr="00DC1D15" w:rsidRDefault="00086BBC" w:rsidP="006B1298">
            <w:pPr>
              <w:ind w:leftChars="100" w:left="840" w:hangingChars="300" w:hanging="630"/>
            </w:pPr>
            <w:r w:rsidRPr="00DC1D15">
              <w:rPr>
                <w:rFonts w:hint="eastAsia"/>
              </w:rPr>
              <w:t>する者）による虐待を受けたと思われる利用者を発見した場合は、速やかに、これ</w:t>
            </w:r>
          </w:p>
          <w:p w14:paraId="17D005BB" w14:textId="77777777" w:rsidR="00086BBC" w:rsidRPr="00DC1D15" w:rsidRDefault="00086BBC" w:rsidP="006B1298">
            <w:pPr>
              <w:ind w:leftChars="100" w:left="840" w:hangingChars="300" w:hanging="630"/>
            </w:pPr>
            <w:r w:rsidRPr="00DC1D15">
              <w:rPr>
                <w:rFonts w:hint="eastAsia"/>
              </w:rPr>
              <w:t>を市町村に通報するものとする。</w:t>
            </w:r>
          </w:p>
          <w:p w14:paraId="2278A16A" w14:textId="1DFB6618" w:rsidR="006B1298" w:rsidRPr="00DC1D15" w:rsidRDefault="00852CEE" w:rsidP="00852CEE">
            <w:pPr>
              <w:pStyle w:val="a9"/>
              <w:numPr>
                <w:ilvl w:val="0"/>
                <w:numId w:val="22"/>
              </w:numPr>
              <w:ind w:leftChars="0"/>
            </w:pPr>
            <w:r w:rsidRPr="00DC1D15">
              <w:rPr>
                <w:rFonts w:ascii="ＭＳ 明朝" w:hAnsi="ＭＳ 明朝"/>
                <w:szCs w:val="22"/>
              </w:rPr>
              <w:t>定期的な研修（年2回以上</w:t>
            </w:r>
            <w:r w:rsidRPr="00DC1D15">
              <w:rPr>
                <w:rFonts w:ascii="ＭＳ 明朝" w:hAnsi="ＭＳ 明朝" w:hint="eastAsia"/>
                <w:szCs w:val="22"/>
              </w:rPr>
              <w:t>）</w:t>
            </w:r>
            <w:r w:rsidRPr="00DC1D15">
              <w:rPr>
                <w:rFonts w:ascii="ＭＳ 明朝" w:hAnsi="ＭＳ 明朝"/>
                <w:szCs w:val="22"/>
              </w:rPr>
              <w:t>実施するとともに、新規採用時には必ず虐待防止のための研修を実施する。</w:t>
            </w:r>
          </w:p>
        </w:tc>
      </w:tr>
      <w:tr w:rsidR="00DC1D15" w:rsidRPr="00DC1D15" w14:paraId="0E936ABF" w14:textId="77777777" w:rsidTr="006B1298">
        <w:trPr>
          <w:cantSplit/>
        </w:trPr>
        <w:tc>
          <w:tcPr>
            <w:tcW w:w="1680" w:type="dxa"/>
            <w:vAlign w:val="center"/>
          </w:tcPr>
          <w:p w14:paraId="7470BABF" w14:textId="77777777" w:rsidR="00086BBC" w:rsidRPr="00DC1D15" w:rsidRDefault="00086BBC" w:rsidP="006B1298">
            <w:pPr>
              <w:jc w:val="left"/>
              <w:rPr>
                <w:sz w:val="22"/>
                <w:szCs w:val="22"/>
              </w:rPr>
            </w:pPr>
            <w:r w:rsidRPr="00DC1D15">
              <w:rPr>
                <w:rFonts w:hint="eastAsia"/>
                <w:sz w:val="22"/>
                <w:szCs w:val="22"/>
              </w:rPr>
              <w:lastRenderedPageBreak/>
              <w:t>身体拘束</w:t>
            </w:r>
          </w:p>
        </w:tc>
        <w:tc>
          <w:tcPr>
            <w:tcW w:w="8190" w:type="dxa"/>
            <w:vAlign w:val="center"/>
          </w:tcPr>
          <w:p w14:paraId="7D44A3EE" w14:textId="1056C59B" w:rsidR="004A4341" w:rsidRPr="00DC1D15" w:rsidRDefault="004A4341" w:rsidP="004A4341">
            <w:pPr>
              <w:ind w:left="628" w:hangingChars="299" w:hanging="628"/>
            </w:pPr>
            <w:r w:rsidRPr="00DC1D15">
              <w:rPr>
                <w:rFonts w:hint="eastAsia"/>
              </w:rPr>
              <w:t>事業所は、当該利用者又は、又は他の利用者等の生命又は身体を保護するため、緊急やむを得ない場合を除き、身体拘束その他利用者の行動を制限する行為は行わない。</w:t>
            </w:r>
          </w:p>
          <w:p w14:paraId="608C7FE0" w14:textId="78003222" w:rsidR="004A4341" w:rsidRPr="00DC1D15" w:rsidRDefault="004A4341" w:rsidP="00DD3C52">
            <w:pPr>
              <w:ind w:left="838" w:hangingChars="399" w:hanging="838"/>
            </w:pPr>
            <w:r w:rsidRPr="00DC1D15">
              <w:rPr>
                <w:rFonts w:hint="eastAsia"/>
              </w:rPr>
              <w:t xml:space="preserve">　　２　緊急やむを得ず前項の身体拘束を行う場合には、切迫性・非代替性・一時性の全てを満たす状態であることを確認し、身体拘束の内容、目的、緊急やむを得ない理由、拘束の時間、時間帯、期間等を記載した説明書、経過観察記録、検討記録等の、記録の整備や手続きなど厚生労働省が策定した「身体拘束ゼロへの手引き」を遵守し、適正な取り扱いにより行うものとし、その施</w:t>
            </w:r>
          </w:p>
          <w:p w14:paraId="091296AF" w14:textId="77777777" w:rsidR="004A4341" w:rsidRPr="00DC1D15" w:rsidRDefault="004A4341" w:rsidP="004A4341">
            <w:pPr>
              <w:ind w:leftChars="300" w:left="838" w:hangingChars="99" w:hanging="208"/>
            </w:pPr>
            <w:r w:rsidRPr="00DC1D15">
              <w:rPr>
                <w:rFonts w:hint="eastAsia"/>
              </w:rPr>
              <w:t>状況を運営推進会議に報告する。</w:t>
            </w:r>
          </w:p>
          <w:p w14:paraId="292B770A" w14:textId="77777777" w:rsidR="004A4341" w:rsidRPr="00DC1D15" w:rsidRDefault="004A4341" w:rsidP="004A4341">
            <w:pPr>
              <w:ind w:left="628" w:hangingChars="299" w:hanging="628"/>
            </w:pPr>
            <w:r w:rsidRPr="00DC1D15">
              <w:rPr>
                <w:rFonts w:hint="eastAsia"/>
              </w:rPr>
              <w:t xml:space="preserve">　　３　事業所は、身体拘束等の適正化を図るため、次に掲げる措置を講じることとする。</w:t>
            </w:r>
          </w:p>
          <w:p w14:paraId="03828EB5" w14:textId="77777777" w:rsidR="004A4341" w:rsidRPr="00DC1D15" w:rsidRDefault="004A4341" w:rsidP="004A4341">
            <w:pPr>
              <w:pStyle w:val="a9"/>
              <w:numPr>
                <w:ilvl w:val="0"/>
                <w:numId w:val="26"/>
              </w:numPr>
              <w:ind w:leftChars="0"/>
            </w:pPr>
            <w:r w:rsidRPr="00DC1D15">
              <w:rPr>
                <w:rFonts w:hint="eastAsia"/>
              </w:rPr>
              <w:t>身体拘束等の適正化のための対策を検討する委員会（テレビ電話装置等を活用して行う事ができるものとする。）を３月に１回以上開催するとともに、その結果について、介護職員その他の従業者に周知徹底を図るものとする。</w:t>
            </w:r>
          </w:p>
          <w:p w14:paraId="42A96196" w14:textId="77777777" w:rsidR="004A4341" w:rsidRPr="00DC1D15" w:rsidRDefault="004A4341" w:rsidP="004A4341">
            <w:pPr>
              <w:pStyle w:val="a9"/>
              <w:numPr>
                <w:ilvl w:val="0"/>
                <w:numId w:val="26"/>
              </w:numPr>
              <w:ind w:leftChars="0"/>
            </w:pPr>
            <w:r w:rsidRPr="00DC1D15">
              <w:rPr>
                <w:rFonts w:hint="eastAsia"/>
              </w:rPr>
              <w:t>身体拘束等の適正化のための指針を整備する。</w:t>
            </w:r>
          </w:p>
          <w:p w14:paraId="267917D1" w14:textId="1B5B36C5" w:rsidR="003F207B" w:rsidRPr="00DC1D15" w:rsidRDefault="00DD3C52" w:rsidP="00DD3C52">
            <w:pPr>
              <w:ind w:leftChars="200" w:left="1050" w:hangingChars="300" w:hanging="630"/>
            </w:pPr>
            <w:r w:rsidRPr="00DC1D15">
              <w:rPr>
                <w:rFonts w:hint="eastAsia"/>
              </w:rPr>
              <w:t>（３）介護職員その他の従業者に対し、指針に基づいた研修プログラムを作成し、</w:t>
            </w:r>
            <w:r w:rsidRPr="00DC1D15">
              <w:rPr>
                <w:rFonts w:ascii="ＭＳ 明朝" w:hAnsi="ＭＳ 明朝" w:hint="eastAsia"/>
              </w:rPr>
              <w:t>定期的な教育（年2回以上）を開催するとともに、新規採用時には必ず身体拘束等の適正化の研修を実施する。また、研修の実施内容についても記録し、</w:t>
            </w:r>
            <w:r w:rsidR="00086BBC" w:rsidRPr="00DC1D15">
              <w:rPr>
                <w:rFonts w:hint="eastAsia"/>
              </w:rPr>
              <w:t>その実施状況を運営推進会議に報告</w:t>
            </w:r>
            <w:r w:rsidR="00F316A9" w:rsidRPr="00DC1D15">
              <w:rPr>
                <w:rFonts w:hint="eastAsia"/>
              </w:rPr>
              <w:t>する</w:t>
            </w:r>
            <w:r w:rsidR="00086BBC" w:rsidRPr="00DC1D15">
              <w:rPr>
                <w:rFonts w:hint="eastAsia"/>
              </w:rPr>
              <w:t>。</w:t>
            </w:r>
          </w:p>
        </w:tc>
      </w:tr>
      <w:tr w:rsidR="00DC1D15" w:rsidRPr="00DC1D15" w14:paraId="027CB971" w14:textId="77777777" w:rsidTr="006B1298">
        <w:trPr>
          <w:cantSplit/>
        </w:trPr>
        <w:tc>
          <w:tcPr>
            <w:tcW w:w="1680" w:type="dxa"/>
            <w:vAlign w:val="center"/>
          </w:tcPr>
          <w:p w14:paraId="4872DDA1" w14:textId="77777777" w:rsidR="00086BBC" w:rsidRPr="00DC1D15" w:rsidRDefault="00086BBC" w:rsidP="006B1298">
            <w:pPr>
              <w:jc w:val="left"/>
              <w:rPr>
                <w:sz w:val="22"/>
                <w:szCs w:val="22"/>
              </w:rPr>
            </w:pPr>
            <w:r w:rsidRPr="00DC1D15">
              <w:rPr>
                <w:rFonts w:hint="eastAsia"/>
                <w:sz w:val="22"/>
                <w:szCs w:val="22"/>
              </w:rPr>
              <w:t>認知症ケア</w:t>
            </w:r>
          </w:p>
        </w:tc>
        <w:tc>
          <w:tcPr>
            <w:tcW w:w="8190" w:type="dxa"/>
            <w:vAlign w:val="center"/>
          </w:tcPr>
          <w:p w14:paraId="79AD44D3" w14:textId="77777777" w:rsidR="00086BBC" w:rsidRPr="00DC1D15" w:rsidRDefault="00086BBC" w:rsidP="006B1298">
            <w:pPr>
              <w:ind w:left="660" w:hangingChars="300" w:hanging="660"/>
              <w:rPr>
                <w:sz w:val="22"/>
                <w:szCs w:val="22"/>
              </w:rPr>
            </w:pPr>
            <w:r w:rsidRPr="00DC1D15">
              <w:rPr>
                <w:rFonts w:hint="eastAsia"/>
                <w:sz w:val="22"/>
                <w:szCs w:val="22"/>
              </w:rPr>
              <w:t>①利用者への対応として、総合的なアセスメントを踏まえ、環境やチームケアを</w:t>
            </w:r>
          </w:p>
          <w:p w14:paraId="07363C9B" w14:textId="77777777" w:rsidR="00086BBC" w:rsidRPr="00DC1D15" w:rsidRDefault="00086BBC" w:rsidP="006B1298">
            <w:pPr>
              <w:ind w:leftChars="100" w:left="650" w:hangingChars="200" w:hanging="440"/>
              <w:rPr>
                <w:sz w:val="22"/>
                <w:szCs w:val="22"/>
              </w:rPr>
            </w:pPr>
            <w:r w:rsidRPr="00DC1D15">
              <w:rPr>
                <w:rFonts w:hint="eastAsia"/>
                <w:sz w:val="22"/>
                <w:szCs w:val="22"/>
              </w:rPr>
              <w:t>統一することで、認知症高齢者のニーズに即した生活支援を行う。</w:t>
            </w:r>
          </w:p>
          <w:p w14:paraId="46BFB3CA" w14:textId="77777777" w:rsidR="00086BBC" w:rsidRPr="00DC1D15" w:rsidRDefault="006B1298" w:rsidP="006B1298">
            <w:pPr>
              <w:ind w:left="660" w:hanging="660"/>
              <w:rPr>
                <w:sz w:val="22"/>
                <w:szCs w:val="22"/>
              </w:rPr>
            </w:pPr>
            <w:r w:rsidRPr="00DC1D15">
              <w:rPr>
                <w:rFonts w:hint="eastAsia"/>
                <w:sz w:val="22"/>
                <w:szCs w:val="22"/>
              </w:rPr>
              <w:t>②</w:t>
            </w:r>
            <w:r w:rsidR="00086BBC" w:rsidRPr="00DC1D15">
              <w:rPr>
                <w:rFonts w:hint="eastAsia"/>
                <w:sz w:val="22"/>
                <w:szCs w:val="22"/>
              </w:rPr>
              <w:t>パーソン・センタード・ケア（いつでも</w:t>
            </w:r>
            <w:r w:rsidR="00086BBC" w:rsidRPr="00DC1D15">
              <w:rPr>
                <w:rFonts w:hint="eastAsia"/>
                <w:sz w:val="22"/>
                <w:szCs w:val="22"/>
              </w:rPr>
              <w:t xml:space="preserve"> </w:t>
            </w:r>
            <w:r w:rsidR="00086BBC" w:rsidRPr="00DC1D15">
              <w:rPr>
                <w:rFonts w:hint="eastAsia"/>
                <w:sz w:val="22"/>
                <w:szCs w:val="22"/>
              </w:rPr>
              <w:t>どこでも</w:t>
            </w:r>
            <w:r w:rsidR="00086BBC" w:rsidRPr="00DC1D15">
              <w:rPr>
                <w:rFonts w:hint="eastAsia"/>
                <w:sz w:val="22"/>
                <w:szCs w:val="22"/>
              </w:rPr>
              <w:t xml:space="preserve"> </w:t>
            </w:r>
            <w:r w:rsidR="00086BBC" w:rsidRPr="00DC1D15">
              <w:rPr>
                <w:rFonts w:hint="eastAsia"/>
                <w:sz w:val="22"/>
                <w:szCs w:val="22"/>
              </w:rPr>
              <w:t>そのひとらしく）利用者本</w:t>
            </w:r>
          </w:p>
          <w:p w14:paraId="4361300A" w14:textId="77777777" w:rsidR="006B1298" w:rsidRPr="00DC1D15" w:rsidRDefault="00086BBC" w:rsidP="003F207B">
            <w:pPr>
              <w:ind w:leftChars="100" w:left="650" w:hangingChars="200" w:hanging="440"/>
              <w:rPr>
                <w:sz w:val="22"/>
                <w:szCs w:val="22"/>
              </w:rPr>
            </w:pPr>
            <w:r w:rsidRPr="00DC1D15">
              <w:rPr>
                <w:rFonts w:hint="eastAsia"/>
                <w:sz w:val="22"/>
                <w:szCs w:val="22"/>
              </w:rPr>
              <w:t>人の自由意志を尊重したケアを実践する。</w:t>
            </w:r>
          </w:p>
        </w:tc>
      </w:tr>
      <w:tr w:rsidR="00DC1D15" w:rsidRPr="00DC1D15" w14:paraId="7CF9A085" w14:textId="77777777" w:rsidTr="006B1298">
        <w:trPr>
          <w:cantSplit/>
        </w:trPr>
        <w:tc>
          <w:tcPr>
            <w:tcW w:w="1680" w:type="dxa"/>
            <w:vAlign w:val="center"/>
          </w:tcPr>
          <w:p w14:paraId="05E2D44F" w14:textId="483355A7" w:rsidR="00086BBC" w:rsidRPr="00DC1D15" w:rsidRDefault="00086BBC" w:rsidP="006B1298">
            <w:pPr>
              <w:jc w:val="left"/>
              <w:rPr>
                <w:sz w:val="22"/>
                <w:szCs w:val="22"/>
              </w:rPr>
            </w:pPr>
            <w:r w:rsidRPr="00DC1D15">
              <w:rPr>
                <w:rFonts w:hint="eastAsia"/>
                <w:sz w:val="22"/>
                <w:szCs w:val="22"/>
              </w:rPr>
              <w:t>衛生管理</w:t>
            </w:r>
            <w:r w:rsidR="007C3D21" w:rsidRPr="00DC1D15">
              <w:rPr>
                <w:rFonts w:hint="eastAsia"/>
                <w:sz w:val="22"/>
                <w:szCs w:val="22"/>
              </w:rPr>
              <w:t>等</w:t>
            </w:r>
          </w:p>
        </w:tc>
        <w:tc>
          <w:tcPr>
            <w:tcW w:w="8190" w:type="dxa"/>
            <w:vAlign w:val="center"/>
          </w:tcPr>
          <w:p w14:paraId="38981EF3" w14:textId="77777777" w:rsidR="004A4341" w:rsidRPr="00DC1D15" w:rsidRDefault="004A4341" w:rsidP="004A4341">
            <w:r w:rsidRPr="00DC1D15">
              <w:rPr>
                <w:rFonts w:hint="eastAsia"/>
              </w:rPr>
              <w:t>事業所は、利用者の使用する施設、食器その他の設備又は飲用に供する水について、</w:t>
            </w:r>
          </w:p>
          <w:p w14:paraId="109B9144" w14:textId="3A99C7F0" w:rsidR="004A4341" w:rsidRPr="00DC1D15" w:rsidRDefault="004A4341" w:rsidP="004A4341">
            <w:r w:rsidRPr="00DC1D15">
              <w:rPr>
                <w:rFonts w:hint="eastAsia"/>
              </w:rPr>
              <w:t>衛生的な管理に努めるとともに、衛生上必要な措置を講じるものとする。</w:t>
            </w:r>
          </w:p>
          <w:p w14:paraId="3B209167" w14:textId="21D564B2" w:rsidR="004A4341" w:rsidRPr="00DC1D15" w:rsidRDefault="004A4341" w:rsidP="004A4341">
            <w:pPr>
              <w:ind w:left="628" w:hangingChars="299" w:hanging="628"/>
            </w:pPr>
            <w:r w:rsidRPr="00DC1D15">
              <w:rPr>
                <w:rFonts w:hint="eastAsia"/>
              </w:rPr>
              <w:t xml:space="preserve">　２　事業所において感染症が発生し、またはまん延しないように次の各号に掲げる措置を講じるものとする。</w:t>
            </w:r>
          </w:p>
          <w:p w14:paraId="6B7702FE" w14:textId="77777777" w:rsidR="004A4341" w:rsidRPr="00DC1D15" w:rsidRDefault="004A4341" w:rsidP="004A4341">
            <w:pPr>
              <w:pStyle w:val="a9"/>
              <w:numPr>
                <w:ilvl w:val="0"/>
                <w:numId w:val="24"/>
              </w:numPr>
              <w:ind w:leftChars="0"/>
            </w:pPr>
            <w:r w:rsidRPr="00DC1D15">
              <w:rPr>
                <w:rFonts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14:paraId="4FBABDAA" w14:textId="77777777" w:rsidR="004A4341" w:rsidRPr="00DC1D15" w:rsidRDefault="004A4341" w:rsidP="004A4341">
            <w:pPr>
              <w:pStyle w:val="a9"/>
              <w:numPr>
                <w:ilvl w:val="0"/>
                <w:numId w:val="24"/>
              </w:numPr>
              <w:ind w:leftChars="0"/>
            </w:pPr>
            <w:r w:rsidRPr="00DC1D15">
              <w:rPr>
                <w:rFonts w:hint="eastAsia"/>
              </w:rPr>
              <w:t>事業所における感染症の予防及びまん延の防止のための指針を整備する。</w:t>
            </w:r>
          </w:p>
          <w:p w14:paraId="2340834B" w14:textId="5362F609" w:rsidR="006B1298" w:rsidRPr="00DC1D15" w:rsidRDefault="004A4341" w:rsidP="004A4341">
            <w:pPr>
              <w:pStyle w:val="a9"/>
              <w:numPr>
                <w:ilvl w:val="0"/>
                <w:numId w:val="24"/>
              </w:numPr>
              <w:ind w:leftChars="0"/>
            </w:pPr>
            <w:r w:rsidRPr="00DC1D15">
              <w:rPr>
                <w:rFonts w:hint="eastAsia"/>
              </w:rPr>
              <w:t>事業所において、従業者に対し、感染症の予防及びまん延の防止のために研修及び訓練を定期的に実施する。</w:t>
            </w:r>
          </w:p>
        </w:tc>
      </w:tr>
      <w:tr w:rsidR="00DC1D15" w:rsidRPr="00DC1D15" w14:paraId="557F805E" w14:textId="77777777" w:rsidTr="006B1298">
        <w:trPr>
          <w:cantSplit/>
        </w:trPr>
        <w:tc>
          <w:tcPr>
            <w:tcW w:w="1680" w:type="dxa"/>
            <w:vAlign w:val="center"/>
          </w:tcPr>
          <w:p w14:paraId="0F900B13" w14:textId="77777777" w:rsidR="006B1298" w:rsidRPr="00DC1D15" w:rsidRDefault="006B1298" w:rsidP="006B1298">
            <w:pPr>
              <w:jc w:val="left"/>
            </w:pPr>
            <w:r w:rsidRPr="00DC1D15">
              <w:rPr>
                <w:rFonts w:hint="eastAsia"/>
              </w:rPr>
              <w:t>ハラスメント</w:t>
            </w:r>
          </w:p>
          <w:p w14:paraId="24059C04" w14:textId="77777777" w:rsidR="006B1298" w:rsidRPr="00DC1D15" w:rsidRDefault="006B1298" w:rsidP="00E11F5A">
            <w:pPr>
              <w:ind w:firstLineChars="100" w:firstLine="210"/>
              <w:jc w:val="left"/>
              <w:rPr>
                <w:sz w:val="22"/>
                <w:szCs w:val="22"/>
              </w:rPr>
            </w:pPr>
            <w:r w:rsidRPr="00DC1D15">
              <w:rPr>
                <w:rFonts w:hint="eastAsia"/>
              </w:rPr>
              <w:t>対　策</w:t>
            </w:r>
          </w:p>
        </w:tc>
        <w:tc>
          <w:tcPr>
            <w:tcW w:w="8190" w:type="dxa"/>
            <w:vAlign w:val="center"/>
          </w:tcPr>
          <w:p w14:paraId="1B91A776" w14:textId="77777777" w:rsidR="006E66C8" w:rsidRPr="00DC1D15" w:rsidRDefault="006E66C8" w:rsidP="006E66C8">
            <w:pPr>
              <w:ind w:left="628" w:hangingChars="299" w:hanging="628"/>
            </w:pPr>
            <w:r w:rsidRPr="00DC1D15">
              <w:rPr>
                <w:rFonts w:hint="eastAsia"/>
              </w:rPr>
              <w:t>事業所は、</w:t>
            </w:r>
            <w:r w:rsidR="006B1298" w:rsidRPr="00DC1D15">
              <w:rPr>
                <w:rFonts w:hint="eastAsia"/>
              </w:rPr>
              <w:t>適切なサービスの提供を確保する観点から、職場において行われる性的な</w:t>
            </w:r>
          </w:p>
          <w:p w14:paraId="3FE8630F" w14:textId="77777777" w:rsidR="006E66C8" w:rsidRPr="00DC1D15" w:rsidRDefault="006B1298" w:rsidP="006E66C8">
            <w:pPr>
              <w:ind w:left="628" w:hangingChars="299" w:hanging="628"/>
            </w:pPr>
            <w:r w:rsidRPr="00DC1D15">
              <w:rPr>
                <w:rFonts w:hint="eastAsia"/>
              </w:rPr>
              <w:t>言動又は優越的な関係を背景とした言動であって業務上必要かつ相当な範囲を超えた</w:t>
            </w:r>
          </w:p>
          <w:p w14:paraId="56DF9865" w14:textId="77777777" w:rsidR="006E66C8" w:rsidRPr="00DC1D15" w:rsidRDefault="006B1298" w:rsidP="006E66C8">
            <w:pPr>
              <w:ind w:left="628" w:hangingChars="299" w:hanging="628"/>
            </w:pPr>
            <w:r w:rsidRPr="00DC1D15">
              <w:rPr>
                <w:rFonts w:hint="eastAsia"/>
              </w:rPr>
              <w:t>ものにより従業者の就業環境が害されることを防止するための方針の明確化等の必要</w:t>
            </w:r>
          </w:p>
          <w:p w14:paraId="23001703" w14:textId="5AE64A68" w:rsidR="006B1298" w:rsidRPr="00DC1D15" w:rsidRDefault="006B1298" w:rsidP="006E66C8">
            <w:pPr>
              <w:ind w:left="628" w:hangingChars="299" w:hanging="628"/>
            </w:pPr>
            <w:r w:rsidRPr="00DC1D15">
              <w:rPr>
                <w:rFonts w:hint="eastAsia"/>
              </w:rPr>
              <w:t>な措置を講じるものとする。</w:t>
            </w:r>
          </w:p>
        </w:tc>
      </w:tr>
      <w:tr w:rsidR="00DC1D15" w:rsidRPr="00DC1D15" w14:paraId="6722C30E" w14:textId="77777777" w:rsidTr="006B1298">
        <w:trPr>
          <w:cantSplit/>
        </w:trPr>
        <w:tc>
          <w:tcPr>
            <w:tcW w:w="1680" w:type="dxa"/>
            <w:vAlign w:val="center"/>
          </w:tcPr>
          <w:p w14:paraId="27A27CC7" w14:textId="745FEFC0" w:rsidR="007C3D21" w:rsidRPr="00DC1D15" w:rsidRDefault="00672F07" w:rsidP="006B1298">
            <w:pPr>
              <w:jc w:val="left"/>
            </w:pPr>
            <w:r w:rsidRPr="00DC1D15">
              <w:rPr>
                <w:rFonts w:hint="eastAsia"/>
              </w:rPr>
              <w:t>職員の</w:t>
            </w:r>
            <w:r w:rsidR="00F316A9" w:rsidRPr="00DC1D15">
              <w:rPr>
                <w:rFonts w:hint="eastAsia"/>
              </w:rPr>
              <w:t>研修</w:t>
            </w:r>
          </w:p>
        </w:tc>
        <w:tc>
          <w:tcPr>
            <w:tcW w:w="8190" w:type="dxa"/>
            <w:vAlign w:val="center"/>
          </w:tcPr>
          <w:p w14:paraId="2656E867" w14:textId="77777777" w:rsidR="00616CC7" w:rsidRPr="00DC1D15" w:rsidRDefault="00616CC7" w:rsidP="00616CC7">
            <w:pPr>
              <w:ind w:left="420" w:hangingChars="200" w:hanging="420"/>
            </w:pPr>
            <w:r w:rsidRPr="00DC1D15">
              <w:rPr>
                <w:rFonts w:hint="eastAsia"/>
              </w:rPr>
              <w:t>指定認知症対応型共同生活介護事業所及び短期利用生活介護事業所は、従事者等の質的向上を図るための研修の機会を設け、業務体制を整備する。（虐待防止・身体拘束廃止・認知症ケア・感染症の予防及びまん延防止・ハラスメント対策等）</w:t>
            </w:r>
          </w:p>
          <w:p w14:paraId="1F99B789" w14:textId="5D61B8C2" w:rsidR="00CE4D7E" w:rsidRPr="00DC1D15" w:rsidRDefault="00616CC7" w:rsidP="00616CC7">
            <w:pPr>
              <w:ind w:leftChars="100" w:left="420" w:hangingChars="100" w:hanging="210"/>
            </w:pPr>
            <w:r w:rsidRPr="00DC1D15">
              <w:rPr>
                <w:rFonts w:hint="eastAsia"/>
              </w:rPr>
              <w:t>２　医療・福祉関係の資格を有さない介護従事者を対象にして認知症介護基礎研修を受講させるための必要な措置を講じる。</w:t>
            </w:r>
          </w:p>
        </w:tc>
      </w:tr>
      <w:tr w:rsidR="00DC1D15" w:rsidRPr="00DC1D15" w14:paraId="1075A255" w14:textId="77777777" w:rsidTr="006B1298">
        <w:trPr>
          <w:cantSplit/>
        </w:trPr>
        <w:tc>
          <w:tcPr>
            <w:tcW w:w="1680" w:type="dxa"/>
            <w:vAlign w:val="center"/>
          </w:tcPr>
          <w:p w14:paraId="56229581" w14:textId="092AB1C3" w:rsidR="007C3D21" w:rsidRPr="00DC1D15" w:rsidRDefault="00D45612" w:rsidP="006B1298">
            <w:pPr>
              <w:jc w:val="left"/>
            </w:pPr>
            <w:r w:rsidRPr="00DC1D15">
              <w:rPr>
                <w:rFonts w:hint="eastAsia"/>
              </w:rPr>
              <w:lastRenderedPageBreak/>
              <w:t>地域との連携（</w:t>
            </w:r>
            <w:r w:rsidR="0002392B" w:rsidRPr="00DC1D15">
              <w:rPr>
                <w:rFonts w:hint="eastAsia"/>
              </w:rPr>
              <w:t>運営推進会議</w:t>
            </w:r>
            <w:r w:rsidRPr="00DC1D15">
              <w:rPr>
                <w:rFonts w:hint="eastAsia"/>
              </w:rPr>
              <w:t>等）</w:t>
            </w:r>
          </w:p>
        </w:tc>
        <w:tc>
          <w:tcPr>
            <w:tcW w:w="8190" w:type="dxa"/>
            <w:vAlign w:val="center"/>
          </w:tcPr>
          <w:p w14:paraId="2B80FBED" w14:textId="5032FC65" w:rsidR="00DD20A3" w:rsidRPr="00DC1D15" w:rsidRDefault="00DD20A3" w:rsidP="00CC0F2C">
            <w:pPr>
              <w:pStyle w:val="a9"/>
              <w:numPr>
                <w:ilvl w:val="0"/>
                <w:numId w:val="23"/>
              </w:numPr>
              <w:ind w:leftChars="0"/>
            </w:pPr>
            <w:r w:rsidRPr="00DC1D15">
              <w:rPr>
                <w:rFonts w:hint="eastAsia"/>
              </w:rPr>
              <w:t>指定認知症対応型共同生活介護事業者は、その事業の運営に当たっては、地域住民又はその自発的な活動等との連携及び協力を行う等の地域との交流に努める。</w:t>
            </w:r>
          </w:p>
          <w:p w14:paraId="695DBB2C" w14:textId="0E4D6B86" w:rsidR="00CC0F2C" w:rsidRPr="00DC1D15" w:rsidRDefault="00CC0F2C" w:rsidP="00DD20A3">
            <w:pPr>
              <w:pStyle w:val="a9"/>
              <w:numPr>
                <w:ilvl w:val="0"/>
                <w:numId w:val="23"/>
              </w:numPr>
              <w:ind w:leftChars="0"/>
            </w:pPr>
            <w:r w:rsidRPr="00DC1D15">
              <w:rPr>
                <w:rFonts w:hint="eastAsia"/>
              </w:rPr>
              <w:t>指定認知症対応型共同生活介護事業者は指定認知症対応型共同生活介護の提供に当たっては、利用者、利用者の家族、地域住民の代表者、那覇市の職員又は当該指定認知症対応型共同生活介護事業所が所在する区域を管轄する地域包括支援センターの職員、認知症対応型共同生活介護について知見を有する者等により構成される協議会（テレビ電話装置等を活用して行うもの（利用者又はその家族が参加する場合にあっては、当該テレビ電話装置等の活用についてこれらの者の同意を得たものに限る）を含む。以下この項において「運営推進会議」という）を設置し、おおむね２月に１回以上、運営推進会議に対し活動状況を報告し、運営推進会議による評価を受けるとともに、運営推進会議から必要な要望、助言等を聴く機会を設け</w:t>
            </w:r>
            <w:r w:rsidR="00DD20A3" w:rsidRPr="00DC1D15">
              <w:rPr>
                <w:rFonts w:hint="eastAsia"/>
              </w:rPr>
              <w:t>る</w:t>
            </w:r>
            <w:r w:rsidRPr="00DC1D15">
              <w:rPr>
                <w:rFonts w:hint="eastAsia"/>
              </w:rPr>
              <w:t>。</w:t>
            </w:r>
          </w:p>
          <w:p w14:paraId="4BE27A73" w14:textId="626BFF82" w:rsidR="00CC0F2C" w:rsidRPr="00DC1D15" w:rsidRDefault="00CC0F2C" w:rsidP="00CC0F2C">
            <w:pPr>
              <w:pStyle w:val="a9"/>
              <w:numPr>
                <w:ilvl w:val="0"/>
                <w:numId w:val="23"/>
              </w:numPr>
              <w:ind w:leftChars="0"/>
            </w:pPr>
            <w:r w:rsidRPr="00DC1D15">
              <w:rPr>
                <w:rFonts w:hint="eastAsia"/>
              </w:rPr>
              <w:t>指定認知症対応型共同生活介護事業者は、前項の報告、評価、要望、助言等についての記録を作成するとともに、当該記録を公表</w:t>
            </w:r>
            <w:r w:rsidR="00DD20A3" w:rsidRPr="00DC1D15">
              <w:rPr>
                <w:rFonts w:hint="eastAsia"/>
              </w:rPr>
              <w:t>するものとする</w:t>
            </w:r>
            <w:r w:rsidRPr="00DC1D15">
              <w:rPr>
                <w:rFonts w:hint="eastAsia"/>
              </w:rPr>
              <w:t>。</w:t>
            </w:r>
          </w:p>
          <w:p w14:paraId="65F6E390" w14:textId="050CE825" w:rsidR="00DD20A3" w:rsidRPr="00DC1D15" w:rsidRDefault="00DD20A3" w:rsidP="00CC0F2C">
            <w:pPr>
              <w:pStyle w:val="a9"/>
              <w:numPr>
                <w:ilvl w:val="0"/>
                <w:numId w:val="23"/>
              </w:numPr>
              <w:ind w:leftChars="0"/>
            </w:pPr>
            <w:r w:rsidRPr="00DC1D15">
              <w:rPr>
                <w:rFonts w:hint="eastAsia"/>
              </w:rPr>
              <w:t>指定認知症対応型共同生活介護事業者は、現状を多角的に分析して改善すべき点を発見し、質を高める契機とするために、定められた評価項目に基づき自己評価や運営推進会議等による外部評価を定期的に実施し、利用者、利用者の家族等に説明する。また、情報提供項目については、実施後、市に提出し、内容については事業所内に掲示する。</w:t>
            </w:r>
          </w:p>
          <w:p w14:paraId="3D1B2F49" w14:textId="77777777" w:rsidR="00D45612" w:rsidRPr="00DC1D15" w:rsidRDefault="00D45612" w:rsidP="00DD20A3">
            <w:pPr>
              <w:pStyle w:val="a9"/>
              <w:ind w:leftChars="0" w:left="360"/>
            </w:pPr>
          </w:p>
          <w:p w14:paraId="07CE4D3C" w14:textId="27CDEE4C" w:rsidR="00DD20A3" w:rsidRPr="00DC1D15" w:rsidRDefault="00DD20A3" w:rsidP="00DD20A3"/>
        </w:tc>
      </w:tr>
      <w:tr w:rsidR="007C3D21" w:rsidRPr="00DC1D15" w14:paraId="0A924BBB" w14:textId="77777777" w:rsidTr="006B1298">
        <w:trPr>
          <w:cantSplit/>
        </w:trPr>
        <w:tc>
          <w:tcPr>
            <w:tcW w:w="1680" w:type="dxa"/>
            <w:vAlign w:val="center"/>
          </w:tcPr>
          <w:p w14:paraId="57990979" w14:textId="45007485" w:rsidR="007C3D21" w:rsidRPr="00DC1D15" w:rsidRDefault="00C81110" w:rsidP="006B1298">
            <w:pPr>
              <w:jc w:val="left"/>
            </w:pPr>
            <w:r w:rsidRPr="00DC1D15">
              <w:rPr>
                <w:rFonts w:hint="eastAsia"/>
              </w:rPr>
              <w:t>短期利用</w:t>
            </w:r>
            <w:r w:rsidR="00800EAB" w:rsidRPr="00DC1D15">
              <w:rPr>
                <w:rFonts w:hint="eastAsia"/>
              </w:rPr>
              <w:t>生活介護</w:t>
            </w:r>
          </w:p>
        </w:tc>
        <w:tc>
          <w:tcPr>
            <w:tcW w:w="8190" w:type="dxa"/>
            <w:vAlign w:val="center"/>
          </w:tcPr>
          <w:p w14:paraId="06A79C21" w14:textId="43050B94" w:rsidR="00C81110" w:rsidRPr="00DC1D15" w:rsidRDefault="00800EAB" w:rsidP="00800EAB">
            <w:pPr>
              <w:ind w:left="210" w:hangingChars="100" w:hanging="210"/>
            </w:pPr>
            <w:r w:rsidRPr="00DC1D15">
              <w:rPr>
                <w:rFonts w:hint="eastAsia"/>
              </w:rPr>
              <w:t>①</w:t>
            </w:r>
            <w:r w:rsidR="00C81110" w:rsidRPr="00DC1D15">
              <w:rPr>
                <w:rFonts w:hint="eastAsia"/>
              </w:rPr>
              <w:t>当事業所、各共同生活住居の定員の範囲内で、空いている居室を利用し、短期間の短期利用生活介護を提供する。</w:t>
            </w:r>
          </w:p>
          <w:p w14:paraId="671D6013" w14:textId="4C3C62DB" w:rsidR="00C81110" w:rsidRPr="00DC1D15" w:rsidRDefault="00800EAB" w:rsidP="00800EAB">
            <w:r w:rsidRPr="00DC1D15">
              <w:rPr>
                <w:rFonts w:hint="eastAsia"/>
              </w:rPr>
              <w:t>②</w:t>
            </w:r>
            <w:r w:rsidR="00C81110" w:rsidRPr="00DC1D15">
              <w:rPr>
                <w:rFonts w:hint="eastAsia"/>
              </w:rPr>
              <w:t>短期利用生活介護の定員は一の共同生活住居につき１名とする。</w:t>
            </w:r>
          </w:p>
          <w:p w14:paraId="6CFB9AAE" w14:textId="238CBCEA" w:rsidR="00C81110" w:rsidRPr="00DC1D15" w:rsidRDefault="00C81110" w:rsidP="00800EAB">
            <w:pPr>
              <w:pStyle w:val="a9"/>
              <w:numPr>
                <w:ilvl w:val="0"/>
                <w:numId w:val="22"/>
              </w:numPr>
              <w:ind w:leftChars="0"/>
            </w:pPr>
            <w:r w:rsidRPr="00DC1D15">
              <w:rPr>
                <w:rFonts w:hint="eastAsia"/>
              </w:rPr>
              <w:t>短期利用生活介護の利用は、あらかじめ３０日以内の利用期間を定めるものとする。</w:t>
            </w:r>
          </w:p>
          <w:p w14:paraId="0B6A06FE" w14:textId="3B46BB50" w:rsidR="00C81110" w:rsidRPr="00DC1D15" w:rsidRDefault="00800EAB" w:rsidP="00C81110">
            <w:pPr>
              <w:ind w:left="418" w:hangingChars="199" w:hanging="418"/>
            </w:pPr>
            <w:r w:rsidRPr="00DC1D15">
              <w:rPr>
                <w:rFonts w:hint="eastAsia"/>
              </w:rPr>
              <w:t>④</w:t>
            </w:r>
            <w:r w:rsidR="00C81110" w:rsidRPr="00DC1D15">
              <w:rPr>
                <w:rFonts w:hint="eastAsia"/>
              </w:rPr>
              <w:t>短期利用生活介護の利用に当たっては、利用者を担当する居宅介護支援専門員が作成する居宅サービス計画の内容に沿い、当事業所の計画作成担当者が認知症対応型共同生活介護計画を作成することとし、当該認知症対応型共同生活介護計画に従いサービスを提供する。</w:t>
            </w:r>
          </w:p>
          <w:p w14:paraId="7D9AE276" w14:textId="1668F9F1" w:rsidR="00C81110" w:rsidRPr="00DC1D15" w:rsidRDefault="00800EAB" w:rsidP="00C81110">
            <w:pPr>
              <w:ind w:left="418" w:hangingChars="199" w:hanging="418"/>
            </w:pPr>
            <w:r w:rsidRPr="00DC1D15">
              <w:rPr>
                <w:rFonts w:hint="eastAsia"/>
              </w:rPr>
              <w:t>⑤</w:t>
            </w:r>
            <w:r w:rsidR="00C81110" w:rsidRPr="00DC1D15">
              <w:rPr>
                <w:rFonts w:hint="eastAsia"/>
              </w:rPr>
              <w:t>入居者が入院等のために、長期にわたり不在となる場合は、入居者及び家族の同意を得て、短期利用共同生活介護の居室に利用することがある。なお、この期間の家賃等の経費については入居者ではなく、短期利用生活介護の利用者が負担するものとする。</w:t>
            </w:r>
          </w:p>
          <w:p w14:paraId="250D4EBC" w14:textId="77777777" w:rsidR="007C3D21" w:rsidRPr="00DC1D15" w:rsidRDefault="007C3D21" w:rsidP="006B1298">
            <w:pPr>
              <w:ind w:left="628" w:hangingChars="299" w:hanging="628"/>
            </w:pPr>
          </w:p>
        </w:tc>
      </w:tr>
    </w:tbl>
    <w:p w14:paraId="176C6B6B" w14:textId="77777777" w:rsidR="000B38AD" w:rsidRPr="00DC1D15" w:rsidRDefault="000B38AD" w:rsidP="000B38AD">
      <w:pPr>
        <w:adjustRightInd w:val="0"/>
      </w:pPr>
    </w:p>
    <w:p w14:paraId="3561B679" w14:textId="77777777" w:rsidR="003841FD" w:rsidRPr="00DC1D15" w:rsidRDefault="003841FD" w:rsidP="003841FD">
      <w:pPr>
        <w:rPr>
          <w:sz w:val="22"/>
          <w:szCs w:val="22"/>
        </w:rPr>
      </w:pPr>
      <w:r w:rsidRPr="00DC1D15">
        <w:rPr>
          <w:rFonts w:hint="eastAsia"/>
          <w:sz w:val="22"/>
          <w:szCs w:val="22"/>
        </w:rPr>
        <w:t>１５．第三者による評価の実施状況</w:t>
      </w:r>
    </w:p>
    <w:tbl>
      <w:tblPr>
        <w:tblW w:w="793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4536"/>
      </w:tblGrid>
      <w:tr w:rsidR="00DC1D15" w:rsidRPr="00DC1D15" w14:paraId="49958866" w14:textId="77777777" w:rsidTr="006B1298">
        <w:tc>
          <w:tcPr>
            <w:tcW w:w="1701" w:type="dxa"/>
            <w:vMerge w:val="restart"/>
            <w:shd w:val="clear" w:color="auto" w:fill="auto"/>
          </w:tcPr>
          <w:p w14:paraId="00A20831" w14:textId="77777777" w:rsidR="003841FD" w:rsidRPr="00DC1D15" w:rsidRDefault="003841FD" w:rsidP="006B1298">
            <w:pPr>
              <w:rPr>
                <w:rFonts w:ascii="ＭＳ 明朝" w:hAnsi="ＭＳ 明朝"/>
                <w:sz w:val="22"/>
                <w:szCs w:val="22"/>
              </w:rPr>
            </w:pPr>
            <w:r w:rsidRPr="00DC1D15">
              <w:rPr>
                <w:rFonts w:ascii="ＭＳ 明朝" w:hAnsi="ＭＳ 明朝" w:hint="eastAsia"/>
                <w:sz w:val="22"/>
                <w:szCs w:val="22"/>
              </w:rPr>
              <w:t>①　あり</w:t>
            </w:r>
          </w:p>
        </w:tc>
        <w:tc>
          <w:tcPr>
            <w:tcW w:w="1701" w:type="dxa"/>
            <w:shd w:val="clear" w:color="auto" w:fill="auto"/>
          </w:tcPr>
          <w:p w14:paraId="6320F72C" w14:textId="77777777" w:rsidR="003841FD" w:rsidRPr="00DC1D15" w:rsidRDefault="003841FD" w:rsidP="006B1298">
            <w:pPr>
              <w:rPr>
                <w:rFonts w:ascii="ＭＳ 明朝" w:hAnsi="ＭＳ 明朝"/>
                <w:sz w:val="22"/>
                <w:szCs w:val="22"/>
              </w:rPr>
            </w:pPr>
            <w:r w:rsidRPr="00DC1D15">
              <w:rPr>
                <w:rFonts w:ascii="ＭＳ 明朝" w:hAnsi="ＭＳ 明朝" w:hint="eastAsia"/>
                <w:sz w:val="22"/>
                <w:szCs w:val="22"/>
              </w:rPr>
              <w:t>実施日</w:t>
            </w:r>
          </w:p>
        </w:tc>
        <w:tc>
          <w:tcPr>
            <w:tcW w:w="4536" w:type="dxa"/>
            <w:shd w:val="clear" w:color="auto" w:fill="auto"/>
          </w:tcPr>
          <w:p w14:paraId="02B735BF" w14:textId="79DA118E" w:rsidR="003841FD" w:rsidRPr="00DC1D15" w:rsidRDefault="003841FD" w:rsidP="006B1298">
            <w:pPr>
              <w:rPr>
                <w:rFonts w:ascii="ＭＳ 明朝" w:hAnsi="ＭＳ 明朝"/>
                <w:sz w:val="22"/>
                <w:szCs w:val="22"/>
              </w:rPr>
            </w:pPr>
            <w:r w:rsidRPr="00DC1D15">
              <w:rPr>
                <w:rFonts w:ascii="ＭＳ 明朝" w:hAnsi="ＭＳ 明朝" w:hint="eastAsia"/>
                <w:sz w:val="22"/>
                <w:szCs w:val="22"/>
              </w:rPr>
              <w:t>令和</w:t>
            </w:r>
            <w:r w:rsidR="000137CD" w:rsidRPr="00DC1D15">
              <w:rPr>
                <w:rFonts w:ascii="ＭＳ 明朝" w:hAnsi="ＭＳ 明朝" w:hint="eastAsia"/>
                <w:sz w:val="22"/>
                <w:szCs w:val="22"/>
              </w:rPr>
              <w:t>5</w:t>
            </w:r>
            <w:r w:rsidRPr="00DC1D15">
              <w:rPr>
                <w:rFonts w:ascii="ＭＳ 明朝" w:hAnsi="ＭＳ 明朝" w:hint="eastAsia"/>
                <w:sz w:val="22"/>
                <w:szCs w:val="22"/>
              </w:rPr>
              <w:t>年</w:t>
            </w:r>
            <w:r w:rsidR="00F074D6" w:rsidRPr="00DC1D15">
              <w:rPr>
                <w:rFonts w:ascii="ＭＳ 明朝" w:hAnsi="ＭＳ 明朝" w:hint="eastAsia"/>
                <w:sz w:val="22"/>
                <w:szCs w:val="22"/>
              </w:rPr>
              <w:t xml:space="preserve">　</w:t>
            </w:r>
            <w:r w:rsidR="000137CD" w:rsidRPr="00DC1D15">
              <w:rPr>
                <w:rFonts w:ascii="ＭＳ 明朝" w:hAnsi="ＭＳ 明朝" w:hint="eastAsia"/>
                <w:sz w:val="22"/>
                <w:szCs w:val="22"/>
              </w:rPr>
              <w:t>7</w:t>
            </w:r>
            <w:r w:rsidRPr="00DC1D15">
              <w:rPr>
                <w:rFonts w:ascii="ＭＳ 明朝" w:hAnsi="ＭＳ 明朝" w:hint="eastAsia"/>
                <w:sz w:val="22"/>
                <w:szCs w:val="22"/>
              </w:rPr>
              <w:t>月</w:t>
            </w:r>
            <w:r w:rsidR="000137CD" w:rsidRPr="00DC1D15">
              <w:rPr>
                <w:rFonts w:ascii="ＭＳ 明朝" w:hAnsi="ＭＳ 明朝" w:hint="eastAsia"/>
                <w:sz w:val="22"/>
                <w:szCs w:val="22"/>
              </w:rPr>
              <w:t>27</w:t>
            </w:r>
            <w:r w:rsidRPr="00DC1D15">
              <w:rPr>
                <w:rFonts w:ascii="ＭＳ 明朝" w:hAnsi="ＭＳ 明朝" w:hint="eastAsia"/>
                <w:sz w:val="22"/>
                <w:szCs w:val="22"/>
              </w:rPr>
              <w:t>日</w:t>
            </w:r>
          </w:p>
        </w:tc>
      </w:tr>
      <w:tr w:rsidR="00DC1D15" w:rsidRPr="00DC1D15" w14:paraId="4C60361A" w14:textId="77777777" w:rsidTr="006B1298">
        <w:tc>
          <w:tcPr>
            <w:tcW w:w="1701" w:type="dxa"/>
            <w:vMerge/>
            <w:shd w:val="clear" w:color="auto" w:fill="auto"/>
          </w:tcPr>
          <w:p w14:paraId="089E8AC0" w14:textId="77777777" w:rsidR="003841FD" w:rsidRPr="00DC1D15" w:rsidRDefault="003841FD" w:rsidP="006B1298">
            <w:pPr>
              <w:rPr>
                <w:rFonts w:ascii="ＭＳ 明朝" w:hAnsi="ＭＳ 明朝"/>
                <w:sz w:val="22"/>
                <w:szCs w:val="22"/>
              </w:rPr>
            </w:pPr>
          </w:p>
        </w:tc>
        <w:tc>
          <w:tcPr>
            <w:tcW w:w="1701" w:type="dxa"/>
            <w:shd w:val="clear" w:color="auto" w:fill="auto"/>
          </w:tcPr>
          <w:p w14:paraId="453D9C20" w14:textId="77777777" w:rsidR="003841FD" w:rsidRPr="00DC1D15" w:rsidRDefault="003841FD" w:rsidP="006B1298">
            <w:pPr>
              <w:rPr>
                <w:rFonts w:ascii="ＭＳ 明朝" w:hAnsi="ＭＳ 明朝"/>
                <w:sz w:val="22"/>
                <w:szCs w:val="22"/>
              </w:rPr>
            </w:pPr>
            <w:r w:rsidRPr="00DC1D15">
              <w:rPr>
                <w:rFonts w:ascii="ＭＳ 明朝" w:hAnsi="ＭＳ 明朝" w:hint="eastAsia"/>
                <w:sz w:val="22"/>
                <w:szCs w:val="22"/>
              </w:rPr>
              <w:t>評価機関名称</w:t>
            </w:r>
          </w:p>
        </w:tc>
        <w:tc>
          <w:tcPr>
            <w:tcW w:w="4536" w:type="dxa"/>
            <w:shd w:val="clear" w:color="auto" w:fill="auto"/>
          </w:tcPr>
          <w:p w14:paraId="679B5030" w14:textId="41489218" w:rsidR="003841FD" w:rsidRPr="00DC1D15" w:rsidRDefault="000137CD" w:rsidP="006B1298">
            <w:pPr>
              <w:rPr>
                <w:rFonts w:ascii="ＭＳ 明朝" w:hAnsi="ＭＳ 明朝"/>
                <w:sz w:val="22"/>
                <w:szCs w:val="22"/>
              </w:rPr>
            </w:pPr>
            <w:r w:rsidRPr="00DC1D15">
              <w:rPr>
                <w:rFonts w:ascii="ＭＳ 明朝" w:hAnsi="ＭＳ 明朝" w:hint="eastAsia"/>
                <w:szCs w:val="22"/>
              </w:rPr>
              <w:t>沖縄タイム・エージェント</w:t>
            </w:r>
          </w:p>
        </w:tc>
      </w:tr>
      <w:tr w:rsidR="00DC1D15" w:rsidRPr="00DC1D15" w14:paraId="1F1152C4" w14:textId="77777777" w:rsidTr="006B1298">
        <w:tc>
          <w:tcPr>
            <w:tcW w:w="1701" w:type="dxa"/>
            <w:vMerge/>
            <w:shd w:val="clear" w:color="auto" w:fill="auto"/>
          </w:tcPr>
          <w:p w14:paraId="2208562B" w14:textId="77777777" w:rsidR="003841FD" w:rsidRPr="00DC1D15" w:rsidRDefault="003841FD" w:rsidP="006B1298">
            <w:pPr>
              <w:rPr>
                <w:rFonts w:ascii="ＭＳ 明朝" w:hAnsi="ＭＳ 明朝"/>
                <w:sz w:val="22"/>
                <w:szCs w:val="22"/>
              </w:rPr>
            </w:pPr>
          </w:p>
        </w:tc>
        <w:tc>
          <w:tcPr>
            <w:tcW w:w="1701" w:type="dxa"/>
            <w:shd w:val="clear" w:color="auto" w:fill="auto"/>
          </w:tcPr>
          <w:p w14:paraId="34DE777A" w14:textId="77777777" w:rsidR="003841FD" w:rsidRPr="00DC1D15" w:rsidRDefault="003841FD" w:rsidP="006B1298">
            <w:pPr>
              <w:rPr>
                <w:rFonts w:ascii="ＭＳ 明朝" w:hAnsi="ＭＳ 明朝"/>
                <w:sz w:val="22"/>
                <w:szCs w:val="22"/>
              </w:rPr>
            </w:pPr>
            <w:r w:rsidRPr="00DC1D15">
              <w:rPr>
                <w:rFonts w:ascii="ＭＳ 明朝" w:hAnsi="ＭＳ 明朝" w:hint="eastAsia"/>
                <w:sz w:val="22"/>
                <w:szCs w:val="22"/>
              </w:rPr>
              <w:t>結果の開示</w:t>
            </w:r>
          </w:p>
        </w:tc>
        <w:tc>
          <w:tcPr>
            <w:tcW w:w="4536" w:type="dxa"/>
            <w:shd w:val="clear" w:color="auto" w:fill="auto"/>
          </w:tcPr>
          <w:p w14:paraId="559A6494" w14:textId="77777777" w:rsidR="003841FD" w:rsidRPr="00DC1D15" w:rsidRDefault="003841FD" w:rsidP="003841FD">
            <w:pPr>
              <w:numPr>
                <w:ilvl w:val="0"/>
                <w:numId w:val="21"/>
              </w:numPr>
              <w:rPr>
                <w:rFonts w:ascii="ＭＳ 明朝" w:hAnsi="ＭＳ 明朝"/>
                <w:sz w:val="22"/>
                <w:szCs w:val="22"/>
              </w:rPr>
            </w:pPr>
            <w:r w:rsidRPr="00DC1D15">
              <w:rPr>
                <w:rFonts w:ascii="ＭＳ 明朝" w:hAnsi="ＭＳ 明朝" w:hint="eastAsia"/>
                <w:sz w:val="22"/>
                <w:szCs w:val="22"/>
              </w:rPr>
              <w:t xml:space="preserve">　あり　　　　　　　2　　なし</w:t>
            </w:r>
          </w:p>
        </w:tc>
      </w:tr>
      <w:tr w:rsidR="0042652A" w:rsidRPr="00DC1D15" w14:paraId="1647197A" w14:textId="77777777" w:rsidTr="006B1298">
        <w:tc>
          <w:tcPr>
            <w:tcW w:w="7938" w:type="dxa"/>
            <w:gridSpan w:val="3"/>
            <w:shd w:val="clear" w:color="auto" w:fill="auto"/>
          </w:tcPr>
          <w:p w14:paraId="76A0EA3D" w14:textId="77777777" w:rsidR="003841FD" w:rsidRPr="00DC1D15" w:rsidRDefault="003841FD" w:rsidP="006B1298">
            <w:pPr>
              <w:rPr>
                <w:rFonts w:ascii="ＭＳ 明朝" w:hAnsi="ＭＳ 明朝"/>
                <w:sz w:val="22"/>
                <w:szCs w:val="22"/>
              </w:rPr>
            </w:pPr>
            <w:r w:rsidRPr="00DC1D15">
              <w:rPr>
                <w:rFonts w:ascii="ＭＳ 明朝" w:hAnsi="ＭＳ 明朝" w:hint="eastAsia"/>
                <w:sz w:val="22"/>
                <w:szCs w:val="22"/>
              </w:rPr>
              <w:t>２　なし</w:t>
            </w:r>
          </w:p>
        </w:tc>
      </w:tr>
    </w:tbl>
    <w:p w14:paraId="46A7B773" w14:textId="77777777" w:rsidR="00C87729" w:rsidRPr="00DC1D15" w:rsidRDefault="00C87729" w:rsidP="000B38AD">
      <w:pPr>
        <w:rPr>
          <w:sz w:val="22"/>
          <w:szCs w:val="22"/>
        </w:rPr>
      </w:pPr>
    </w:p>
    <w:p w14:paraId="341B0F92" w14:textId="048D955D" w:rsidR="000B38AD" w:rsidRPr="00DC1D15" w:rsidRDefault="003841FD" w:rsidP="000B38AD">
      <w:pPr>
        <w:rPr>
          <w:sz w:val="22"/>
          <w:szCs w:val="22"/>
        </w:rPr>
      </w:pPr>
      <w:r w:rsidRPr="00DC1D15">
        <w:rPr>
          <w:rFonts w:hint="eastAsia"/>
          <w:sz w:val="22"/>
          <w:szCs w:val="22"/>
        </w:rPr>
        <w:t>１６</w:t>
      </w:r>
      <w:r w:rsidR="000B38AD" w:rsidRPr="00DC1D15">
        <w:rPr>
          <w:rFonts w:hint="eastAsia"/>
          <w:sz w:val="22"/>
          <w:szCs w:val="22"/>
        </w:rPr>
        <w:t>．サービスの内容に関する苦情</w:t>
      </w:r>
    </w:p>
    <w:p w14:paraId="0D312A6F" w14:textId="77777777" w:rsidR="000B38AD" w:rsidRPr="00DC1D15" w:rsidRDefault="000B38AD" w:rsidP="000B38AD">
      <w:pPr>
        <w:numPr>
          <w:ilvl w:val="0"/>
          <w:numId w:val="3"/>
        </w:numPr>
        <w:rPr>
          <w:sz w:val="22"/>
          <w:szCs w:val="22"/>
        </w:rPr>
      </w:pPr>
      <w:r w:rsidRPr="00DC1D15">
        <w:rPr>
          <w:rFonts w:hint="eastAsia"/>
          <w:sz w:val="22"/>
          <w:szCs w:val="22"/>
        </w:rPr>
        <w:t>当事業所お客さま相談・苦情担当</w:t>
      </w:r>
    </w:p>
    <w:p w14:paraId="3235A85C" w14:textId="77777777" w:rsidR="000B38AD" w:rsidRPr="00DC1D15" w:rsidRDefault="000B38AD" w:rsidP="000B38AD">
      <w:pPr>
        <w:ind w:left="960"/>
        <w:rPr>
          <w:sz w:val="22"/>
          <w:szCs w:val="22"/>
        </w:rPr>
      </w:pPr>
      <w:r w:rsidRPr="00DC1D15">
        <w:rPr>
          <w:rFonts w:hint="eastAsia"/>
          <w:sz w:val="22"/>
          <w:szCs w:val="22"/>
        </w:rPr>
        <w:t>当事業所の認知症対応型共同生活介護サービスに関する相談・苦情を承ります。</w:t>
      </w:r>
    </w:p>
    <w:p w14:paraId="4F88A890" w14:textId="77777777" w:rsidR="000B38AD" w:rsidRPr="00DC1D15" w:rsidRDefault="000B38AD" w:rsidP="000B38AD">
      <w:pPr>
        <w:rPr>
          <w:sz w:val="22"/>
          <w:szCs w:val="22"/>
        </w:rPr>
      </w:pPr>
      <w:r w:rsidRPr="00DC1D15">
        <w:rPr>
          <w:rFonts w:hint="eastAsia"/>
          <w:sz w:val="22"/>
          <w:szCs w:val="22"/>
        </w:rPr>
        <w:t xml:space="preserve">　　　</w:t>
      </w:r>
      <w:r w:rsidRPr="00DC1D15">
        <w:rPr>
          <w:rFonts w:hint="eastAsia"/>
          <w:sz w:val="22"/>
          <w:szCs w:val="22"/>
        </w:rPr>
        <w:t xml:space="preserve"> </w:t>
      </w:r>
      <w:r w:rsidRPr="00DC1D15">
        <w:rPr>
          <w:rFonts w:hint="eastAsia"/>
          <w:sz w:val="22"/>
          <w:szCs w:val="22"/>
        </w:rPr>
        <w:t xml:space="preserve">　担当　グループホームぬくぬくの家・幸　電話　</w:t>
      </w:r>
      <w:r w:rsidRPr="00DC1D15">
        <w:rPr>
          <w:rFonts w:hint="eastAsia"/>
          <w:sz w:val="22"/>
          <w:szCs w:val="22"/>
        </w:rPr>
        <w:t>098</w:t>
      </w:r>
      <w:r w:rsidRPr="00DC1D15">
        <w:rPr>
          <w:rFonts w:hint="eastAsia"/>
          <w:sz w:val="22"/>
          <w:szCs w:val="22"/>
        </w:rPr>
        <w:t>－</w:t>
      </w:r>
      <w:r w:rsidRPr="00DC1D15">
        <w:rPr>
          <w:rFonts w:hint="eastAsia"/>
          <w:sz w:val="22"/>
          <w:szCs w:val="22"/>
        </w:rPr>
        <w:t>887</w:t>
      </w:r>
      <w:r w:rsidRPr="00DC1D15">
        <w:rPr>
          <w:rFonts w:hint="eastAsia"/>
          <w:sz w:val="22"/>
          <w:szCs w:val="22"/>
        </w:rPr>
        <w:t>－</w:t>
      </w:r>
      <w:r w:rsidRPr="00DC1D15">
        <w:rPr>
          <w:rFonts w:hint="eastAsia"/>
          <w:sz w:val="22"/>
          <w:szCs w:val="22"/>
        </w:rPr>
        <w:t>0402</w:t>
      </w:r>
    </w:p>
    <w:p w14:paraId="48B77FAB" w14:textId="5DBC9C1F" w:rsidR="000B38AD" w:rsidRPr="00DC1D15" w:rsidRDefault="000B38AD" w:rsidP="000B38AD">
      <w:pPr>
        <w:rPr>
          <w:sz w:val="22"/>
          <w:szCs w:val="22"/>
        </w:rPr>
      </w:pPr>
      <w:r w:rsidRPr="00DC1D15">
        <w:rPr>
          <w:rFonts w:hint="eastAsia"/>
          <w:sz w:val="22"/>
          <w:szCs w:val="22"/>
        </w:rPr>
        <w:t xml:space="preserve">　　　　　　　管理者　</w:t>
      </w:r>
      <w:r w:rsidR="00B70F21">
        <w:rPr>
          <w:rFonts w:hint="eastAsia"/>
          <w:sz w:val="22"/>
          <w:szCs w:val="22"/>
        </w:rPr>
        <w:t>伊佐　常樹</w:t>
      </w:r>
    </w:p>
    <w:p w14:paraId="42A9976A" w14:textId="77777777" w:rsidR="000B38AD" w:rsidRPr="00DC1D15" w:rsidRDefault="000B38AD" w:rsidP="000B38AD">
      <w:pPr>
        <w:numPr>
          <w:ilvl w:val="0"/>
          <w:numId w:val="3"/>
        </w:numPr>
        <w:rPr>
          <w:sz w:val="22"/>
          <w:szCs w:val="22"/>
        </w:rPr>
      </w:pPr>
      <w:r w:rsidRPr="00DC1D15">
        <w:rPr>
          <w:rFonts w:hint="eastAsia"/>
          <w:sz w:val="22"/>
          <w:szCs w:val="22"/>
        </w:rPr>
        <w:t>その他　当該事業所以外に、市町村の相談・苦情窓口がご用意されています。</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8"/>
        <w:gridCol w:w="3436"/>
      </w:tblGrid>
      <w:tr w:rsidR="00DC1D15" w:rsidRPr="00DC1D15" w14:paraId="18D04D7A" w14:textId="77777777" w:rsidTr="002D58F5">
        <w:tc>
          <w:tcPr>
            <w:tcW w:w="6012" w:type="dxa"/>
          </w:tcPr>
          <w:p w14:paraId="7F22A49B" w14:textId="77777777" w:rsidR="000B38AD" w:rsidRPr="00DC1D15" w:rsidRDefault="000B38AD" w:rsidP="006B1298">
            <w:pPr>
              <w:rPr>
                <w:sz w:val="22"/>
                <w:szCs w:val="22"/>
              </w:rPr>
            </w:pPr>
            <w:r w:rsidRPr="00DC1D15">
              <w:rPr>
                <w:rFonts w:hint="eastAsia"/>
                <w:sz w:val="22"/>
                <w:szCs w:val="22"/>
              </w:rPr>
              <w:t>那覇市ちゃーがんじゅう課</w:t>
            </w:r>
          </w:p>
        </w:tc>
        <w:tc>
          <w:tcPr>
            <w:tcW w:w="3508" w:type="dxa"/>
          </w:tcPr>
          <w:p w14:paraId="6F11CC1C" w14:textId="77777777" w:rsidR="000B38AD" w:rsidRPr="00DC1D15" w:rsidRDefault="000B38AD" w:rsidP="006B1298">
            <w:pPr>
              <w:rPr>
                <w:sz w:val="22"/>
                <w:szCs w:val="22"/>
              </w:rPr>
            </w:pPr>
            <w:r w:rsidRPr="00DC1D15">
              <w:rPr>
                <w:rFonts w:hint="eastAsia"/>
                <w:sz w:val="22"/>
                <w:szCs w:val="22"/>
              </w:rPr>
              <w:t>TEL</w:t>
            </w:r>
            <w:r w:rsidRPr="00DC1D15">
              <w:rPr>
                <w:rFonts w:hint="eastAsia"/>
                <w:sz w:val="22"/>
                <w:szCs w:val="22"/>
              </w:rPr>
              <w:t>：</w:t>
            </w:r>
            <w:r w:rsidRPr="00DC1D15">
              <w:rPr>
                <w:rFonts w:hint="eastAsia"/>
                <w:sz w:val="22"/>
                <w:szCs w:val="22"/>
              </w:rPr>
              <w:t>098</w:t>
            </w:r>
            <w:r w:rsidRPr="00DC1D15">
              <w:rPr>
                <w:rFonts w:hint="eastAsia"/>
                <w:sz w:val="22"/>
                <w:szCs w:val="22"/>
              </w:rPr>
              <w:t>－</w:t>
            </w:r>
            <w:r w:rsidRPr="00DC1D15">
              <w:rPr>
                <w:rFonts w:hint="eastAsia"/>
                <w:sz w:val="22"/>
                <w:szCs w:val="22"/>
              </w:rPr>
              <w:t>862</w:t>
            </w:r>
            <w:r w:rsidRPr="00DC1D15">
              <w:rPr>
                <w:rFonts w:hint="eastAsia"/>
                <w:sz w:val="22"/>
                <w:szCs w:val="22"/>
              </w:rPr>
              <w:t>－</w:t>
            </w:r>
            <w:r w:rsidRPr="00DC1D15">
              <w:rPr>
                <w:rFonts w:hint="eastAsia"/>
                <w:sz w:val="22"/>
                <w:szCs w:val="22"/>
              </w:rPr>
              <w:t>9010</w:t>
            </w:r>
          </w:p>
        </w:tc>
      </w:tr>
      <w:tr w:rsidR="00DC1D15" w:rsidRPr="00DC1D15" w14:paraId="6F4C6AEE" w14:textId="77777777" w:rsidTr="002D58F5">
        <w:tc>
          <w:tcPr>
            <w:tcW w:w="6012" w:type="dxa"/>
          </w:tcPr>
          <w:p w14:paraId="0A390C2D" w14:textId="77777777" w:rsidR="000B38AD" w:rsidRPr="00DC1D15" w:rsidRDefault="000B38AD" w:rsidP="006B1298">
            <w:pPr>
              <w:rPr>
                <w:sz w:val="22"/>
                <w:szCs w:val="22"/>
              </w:rPr>
            </w:pPr>
            <w:r w:rsidRPr="00DC1D15">
              <w:rPr>
                <w:rFonts w:hint="eastAsia"/>
                <w:sz w:val="22"/>
                <w:szCs w:val="22"/>
              </w:rPr>
              <w:t>国民健康保険団体連合会　介護サービス苦情処理相談窓口</w:t>
            </w:r>
          </w:p>
        </w:tc>
        <w:tc>
          <w:tcPr>
            <w:tcW w:w="3508" w:type="dxa"/>
          </w:tcPr>
          <w:p w14:paraId="4994DF6E" w14:textId="77777777" w:rsidR="000B38AD" w:rsidRPr="00DC1D15" w:rsidRDefault="000B38AD" w:rsidP="006B1298">
            <w:pPr>
              <w:rPr>
                <w:sz w:val="22"/>
                <w:szCs w:val="22"/>
              </w:rPr>
            </w:pPr>
            <w:r w:rsidRPr="00DC1D15">
              <w:rPr>
                <w:rFonts w:hint="eastAsia"/>
                <w:sz w:val="22"/>
                <w:szCs w:val="22"/>
              </w:rPr>
              <w:t>TEL</w:t>
            </w:r>
            <w:r w:rsidRPr="00DC1D15">
              <w:rPr>
                <w:rFonts w:hint="eastAsia"/>
                <w:sz w:val="22"/>
                <w:szCs w:val="22"/>
              </w:rPr>
              <w:t>・</w:t>
            </w:r>
            <w:r w:rsidRPr="00DC1D15">
              <w:rPr>
                <w:rFonts w:hint="eastAsia"/>
                <w:sz w:val="22"/>
                <w:szCs w:val="22"/>
              </w:rPr>
              <w:t>FAX</w:t>
            </w:r>
            <w:r w:rsidRPr="00DC1D15">
              <w:rPr>
                <w:rFonts w:hint="eastAsia"/>
                <w:sz w:val="22"/>
                <w:szCs w:val="22"/>
              </w:rPr>
              <w:t>：</w:t>
            </w:r>
            <w:r w:rsidRPr="00DC1D15">
              <w:rPr>
                <w:rFonts w:hint="eastAsia"/>
                <w:sz w:val="22"/>
                <w:szCs w:val="22"/>
              </w:rPr>
              <w:t>098</w:t>
            </w:r>
            <w:r w:rsidRPr="00DC1D15">
              <w:rPr>
                <w:rFonts w:hint="eastAsia"/>
                <w:sz w:val="22"/>
                <w:szCs w:val="22"/>
              </w:rPr>
              <w:t>－</w:t>
            </w:r>
            <w:r w:rsidRPr="00DC1D15">
              <w:rPr>
                <w:rFonts w:hint="eastAsia"/>
                <w:sz w:val="22"/>
                <w:szCs w:val="22"/>
              </w:rPr>
              <w:t>860</w:t>
            </w:r>
            <w:r w:rsidRPr="00DC1D15">
              <w:rPr>
                <w:rFonts w:hint="eastAsia"/>
                <w:sz w:val="22"/>
                <w:szCs w:val="22"/>
              </w:rPr>
              <w:t>－</w:t>
            </w:r>
            <w:r w:rsidRPr="00DC1D15">
              <w:rPr>
                <w:rFonts w:hint="eastAsia"/>
                <w:sz w:val="22"/>
                <w:szCs w:val="22"/>
              </w:rPr>
              <w:t>9026</w:t>
            </w:r>
          </w:p>
        </w:tc>
      </w:tr>
      <w:tr w:rsidR="000B38AD" w:rsidRPr="00DC1D15" w14:paraId="318EE05C" w14:textId="77777777" w:rsidTr="002D58F5">
        <w:tc>
          <w:tcPr>
            <w:tcW w:w="6012" w:type="dxa"/>
            <w:vAlign w:val="center"/>
          </w:tcPr>
          <w:p w14:paraId="61AF22D9" w14:textId="77777777" w:rsidR="000B38AD" w:rsidRPr="00DC1D15" w:rsidRDefault="000B38AD" w:rsidP="002D58F5">
            <w:pPr>
              <w:rPr>
                <w:sz w:val="22"/>
                <w:szCs w:val="22"/>
              </w:rPr>
            </w:pPr>
            <w:r w:rsidRPr="00DC1D15">
              <w:rPr>
                <w:rFonts w:hint="eastAsia"/>
                <w:sz w:val="22"/>
                <w:szCs w:val="22"/>
              </w:rPr>
              <w:t>沖縄県福祉サービス運営適正化委員会</w:t>
            </w:r>
          </w:p>
        </w:tc>
        <w:tc>
          <w:tcPr>
            <w:tcW w:w="3508" w:type="dxa"/>
          </w:tcPr>
          <w:p w14:paraId="16D8B860" w14:textId="77777777" w:rsidR="000B38AD" w:rsidRPr="00DC1D15" w:rsidRDefault="000B38AD" w:rsidP="006B1298">
            <w:pPr>
              <w:rPr>
                <w:sz w:val="22"/>
                <w:szCs w:val="22"/>
              </w:rPr>
            </w:pPr>
            <w:r w:rsidRPr="00DC1D15">
              <w:rPr>
                <w:rFonts w:hint="eastAsia"/>
                <w:sz w:val="22"/>
                <w:szCs w:val="22"/>
              </w:rPr>
              <w:t>TEL</w:t>
            </w:r>
            <w:r w:rsidRPr="00DC1D15">
              <w:rPr>
                <w:rFonts w:hint="eastAsia"/>
                <w:sz w:val="22"/>
                <w:szCs w:val="22"/>
              </w:rPr>
              <w:t>：</w:t>
            </w:r>
            <w:r w:rsidRPr="00DC1D15">
              <w:rPr>
                <w:rFonts w:hint="eastAsia"/>
                <w:sz w:val="22"/>
                <w:szCs w:val="22"/>
              </w:rPr>
              <w:t>098</w:t>
            </w:r>
            <w:r w:rsidRPr="00DC1D15">
              <w:rPr>
                <w:rFonts w:hint="eastAsia"/>
                <w:sz w:val="22"/>
                <w:szCs w:val="22"/>
              </w:rPr>
              <w:t>－</w:t>
            </w:r>
            <w:r w:rsidRPr="00DC1D15">
              <w:rPr>
                <w:rFonts w:hint="eastAsia"/>
                <w:sz w:val="22"/>
                <w:szCs w:val="22"/>
              </w:rPr>
              <w:t>882</w:t>
            </w:r>
            <w:r w:rsidRPr="00DC1D15">
              <w:rPr>
                <w:rFonts w:hint="eastAsia"/>
                <w:sz w:val="22"/>
                <w:szCs w:val="22"/>
              </w:rPr>
              <w:t>－</w:t>
            </w:r>
            <w:r w:rsidRPr="00DC1D15">
              <w:rPr>
                <w:rFonts w:hint="eastAsia"/>
                <w:sz w:val="22"/>
                <w:szCs w:val="22"/>
              </w:rPr>
              <w:t>5704</w:t>
            </w:r>
          </w:p>
          <w:p w14:paraId="1325F0AD" w14:textId="77777777" w:rsidR="002D58F5" w:rsidRPr="00DC1D15" w:rsidRDefault="002D58F5" w:rsidP="006B1298">
            <w:pPr>
              <w:rPr>
                <w:sz w:val="22"/>
                <w:szCs w:val="22"/>
              </w:rPr>
            </w:pPr>
            <w:r w:rsidRPr="00DC1D15">
              <w:rPr>
                <w:rFonts w:hint="eastAsia"/>
                <w:sz w:val="22"/>
                <w:szCs w:val="22"/>
              </w:rPr>
              <w:t>FAX</w:t>
            </w:r>
            <w:r w:rsidRPr="00DC1D15">
              <w:rPr>
                <w:rFonts w:hint="eastAsia"/>
                <w:sz w:val="22"/>
                <w:szCs w:val="22"/>
              </w:rPr>
              <w:t xml:space="preserve">　</w:t>
            </w:r>
            <w:r w:rsidRPr="00DC1D15">
              <w:rPr>
                <w:rFonts w:hint="eastAsia"/>
                <w:sz w:val="22"/>
                <w:szCs w:val="22"/>
              </w:rPr>
              <w:t>098-882-5714</w:t>
            </w:r>
          </w:p>
        </w:tc>
      </w:tr>
    </w:tbl>
    <w:p w14:paraId="5141F626" w14:textId="77777777" w:rsidR="000B38AD" w:rsidRPr="00DC1D15" w:rsidRDefault="000B38AD" w:rsidP="000B38AD">
      <w:pPr>
        <w:rPr>
          <w:szCs w:val="21"/>
        </w:rPr>
      </w:pPr>
    </w:p>
    <w:p w14:paraId="6A8CE9A4" w14:textId="77777777" w:rsidR="000B38AD" w:rsidRPr="00DC1D15" w:rsidRDefault="002D58F5" w:rsidP="000B38AD">
      <w:pPr>
        <w:rPr>
          <w:sz w:val="22"/>
          <w:szCs w:val="22"/>
        </w:rPr>
      </w:pPr>
      <w:r w:rsidRPr="00DC1D15">
        <w:rPr>
          <w:rFonts w:hint="eastAsia"/>
          <w:sz w:val="22"/>
          <w:szCs w:val="22"/>
        </w:rPr>
        <w:t>１７</w:t>
      </w:r>
      <w:r w:rsidR="000B38AD" w:rsidRPr="00DC1D15">
        <w:rPr>
          <w:rFonts w:hint="eastAsia"/>
          <w:sz w:val="22"/>
          <w:szCs w:val="22"/>
        </w:rPr>
        <w:t>．当法人の概要</w:t>
      </w:r>
    </w:p>
    <w:p w14:paraId="3AEC309D" w14:textId="77777777" w:rsidR="000B38AD" w:rsidRPr="00DC1D15" w:rsidRDefault="000B38AD" w:rsidP="000B38AD">
      <w:pPr>
        <w:rPr>
          <w:sz w:val="22"/>
          <w:szCs w:val="22"/>
        </w:rPr>
      </w:pPr>
      <w:r w:rsidRPr="00DC1D15">
        <w:rPr>
          <w:rFonts w:hint="eastAsia"/>
          <w:sz w:val="22"/>
          <w:szCs w:val="22"/>
        </w:rPr>
        <w:t xml:space="preserve">　　　名称・法人種別　：　社会福祉法人ゆうなの会</w:t>
      </w:r>
    </w:p>
    <w:p w14:paraId="1211D06E" w14:textId="77777777" w:rsidR="000B38AD" w:rsidRPr="00DC1D15" w:rsidRDefault="000B38AD" w:rsidP="000B38AD">
      <w:pPr>
        <w:rPr>
          <w:sz w:val="22"/>
          <w:szCs w:val="22"/>
          <w:lang w:eastAsia="zh-TW"/>
        </w:rPr>
      </w:pPr>
      <w:r w:rsidRPr="00DC1D15">
        <w:rPr>
          <w:rFonts w:hint="eastAsia"/>
          <w:sz w:val="22"/>
          <w:szCs w:val="22"/>
        </w:rPr>
        <w:t xml:space="preserve">　　　</w:t>
      </w:r>
      <w:r w:rsidRPr="00DC1D15">
        <w:rPr>
          <w:rFonts w:hint="eastAsia"/>
          <w:sz w:val="22"/>
          <w:szCs w:val="22"/>
          <w:lang w:eastAsia="zh-TW"/>
        </w:rPr>
        <w:t xml:space="preserve">代表者氏名　　　：　理事長　</w:t>
      </w:r>
      <w:r w:rsidR="00FF4EBA" w:rsidRPr="00DC1D15">
        <w:rPr>
          <w:rFonts w:hint="eastAsia"/>
          <w:sz w:val="22"/>
          <w:szCs w:val="22"/>
          <w:lang w:eastAsia="zh-TW"/>
        </w:rPr>
        <w:t>玉　城　篤　子</w:t>
      </w:r>
    </w:p>
    <w:p w14:paraId="5075B3D2" w14:textId="77777777" w:rsidR="000B38AD" w:rsidRPr="00DC1D15" w:rsidRDefault="000B38AD" w:rsidP="000B38AD">
      <w:pPr>
        <w:rPr>
          <w:sz w:val="22"/>
          <w:szCs w:val="22"/>
        </w:rPr>
      </w:pPr>
      <w:r w:rsidRPr="00DC1D15">
        <w:rPr>
          <w:rFonts w:hint="eastAsia"/>
          <w:sz w:val="22"/>
          <w:szCs w:val="22"/>
          <w:lang w:eastAsia="zh-TW"/>
        </w:rPr>
        <w:t xml:space="preserve">　　　</w:t>
      </w:r>
      <w:r w:rsidRPr="00DC1D15">
        <w:rPr>
          <w:rFonts w:hint="eastAsia"/>
          <w:sz w:val="22"/>
          <w:szCs w:val="22"/>
        </w:rPr>
        <w:t>所在地・電話番号：　那覇市首里大名町</w:t>
      </w:r>
      <w:r w:rsidRPr="00DC1D15">
        <w:rPr>
          <w:rFonts w:hint="eastAsia"/>
          <w:sz w:val="22"/>
          <w:szCs w:val="22"/>
        </w:rPr>
        <w:t>1-43-2</w:t>
      </w:r>
      <w:r w:rsidRPr="00DC1D15">
        <w:rPr>
          <w:rFonts w:hint="eastAsia"/>
          <w:sz w:val="22"/>
          <w:szCs w:val="22"/>
        </w:rPr>
        <w:t xml:space="preserve">　０９８－８８６－５０７０</w:t>
      </w:r>
    </w:p>
    <w:p w14:paraId="4E807167" w14:textId="77777777" w:rsidR="000B38AD" w:rsidRPr="00DC1D15" w:rsidRDefault="000B38AD" w:rsidP="000B38AD">
      <w:pPr>
        <w:rPr>
          <w:sz w:val="22"/>
          <w:szCs w:val="22"/>
        </w:rPr>
      </w:pPr>
      <w:r w:rsidRPr="00DC1D15">
        <w:rPr>
          <w:rFonts w:hint="eastAsia"/>
          <w:sz w:val="22"/>
          <w:szCs w:val="22"/>
        </w:rPr>
        <w:t xml:space="preserve">　　　バックアップ施設：　特別養護老人ホーム大名</w:t>
      </w:r>
    </w:p>
    <w:p w14:paraId="308B6EC3" w14:textId="77777777" w:rsidR="000B38AD" w:rsidRPr="00DC1D15" w:rsidRDefault="000B38AD" w:rsidP="000B38AD">
      <w:pPr>
        <w:rPr>
          <w:sz w:val="22"/>
          <w:szCs w:val="22"/>
          <w:lang w:eastAsia="zh-TW"/>
        </w:rPr>
      </w:pPr>
      <w:r w:rsidRPr="00DC1D15">
        <w:rPr>
          <w:rFonts w:hint="eastAsia"/>
          <w:sz w:val="22"/>
          <w:szCs w:val="22"/>
        </w:rPr>
        <w:t xml:space="preserve">　　　　　　　　　　　　　</w:t>
      </w:r>
      <w:r w:rsidRPr="00DC1D15">
        <w:rPr>
          <w:rFonts w:hint="eastAsia"/>
          <w:sz w:val="22"/>
          <w:szCs w:val="22"/>
          <w:lang w:eastAsia="zh-TW"/>
        </w:rPr>
        <w:t>所　長　内　間　幸　男</w:t>
      </w:r>
    </w:p>
    <w:p w14:paraId="7024E95B" w14:textId="77777777" w:rsidR="000B38AD" w:rsidRPr="00DC1D15" w:rsidRDefault="000B38AD" w:rsidP="000B38AD">
      <w:pPr>
        <w:rPr>
          <w:sz w:val="22"/>
          <w:szCs w:val="22"/>
          <w:lang w:eastAsia="zh-TW"/>
        </w:rPr>
      </w:pPr>
      <w:r w:rsidRPr="00DC1D15">
        <w:rPr>
          <w:rFonts w:hint="eastAsia"/>
          <w:sz w:val="22"/>
          <w:szCs w:val="22"/>
          <w:lang w:eastAsia="zh-TW"/>
        </w:rPr>
        <w:t xml:space="preserve">　　　　　　　　　　　　　那覇市首里大名町</w:t>
      </w:r>
      <w:r w:rsidRPr="00DC1D15">
        <w:rPr>
          <w:rFonts w:hint="eastAsia"/>
          <w:sz w:val="22"/>
          <w:szCs w:val="22"/>
          <w:lang w:eastAsia="zh-TW"/>
        </w:rPr>
        <w:t>1-43-2</w:t>
      </w:r>
      <w:r w:rsidRPr="00DC1D15">
        <w:rPr>
          <w:rFonts w:hint="eastAsia"/>
          <w:sz w:val="22"/>
          <w:szCs w:val="22"/>
          <w:lang w:eastAsia="zh-TW"/>
        </w:rPr>
        <w:t xml:space="preserve">　０９８－８８６－５０７０</w:t>
      </w:r>
    </w:p>
    <w:p w14:paraId="531942F1" w14:textId="77777777" w:rsidR="000B38AD" w:rsidRDefault="000B38AD" w:rsidP="000B38AD">
      <w:pPr>
        <w:jc w:val="right"/>
        <w:rPr>
          <w:rFonts w:ascii="ＭＳ 明朝"/>
          <w:bCs/>
          <w:snapToGrid w:val="0"/>
          <w:sz w:val="24"/>
          <w:szCs w:val="24"/>
        </w:rPr>
      </w:pPr>
    </w:p>
    <w:p w14:paraId="555B3C33" w14:textId="77777777" w:rsidR="0010444A" w:rsidRDefault="0010444A" w:rsidP="000B38AD">
      <w:pPr>
        <w:jc w:val="right"/>
        <w:rPr>
          <w:rFonts w:ascii="ＭＳ 明朝"/>
          <w:bCs/>
          <w:snapToGrid w:val="0"/>
          <w:sz w:val="24"/>
          <w:szCs w:val="24"/>
        </w:rPr>
      </w:pPr>
    </w:p>
    <w:p w14:paraId="22AA0D3E" w14:textId="77777777" w:rsidR="0010444A" w:rsidRDefault="0010444A" w:rsidP="000B38AD">
      <w:pPr>
        <w:jc w:val="right"/>
        <w:rPr>
          <w:rFonts w:ascii="ＭＳ 明朝"/>
          <w:bCs/>
          <w:snapToGrid w:val="0"/>
          <w:sz w:val="24"/>
          <w:szCs w:val="24"/>
        </w:rPr>
      </w:pPr>
    </w:p>
    <w:p w14:paraId="2D485C40" w14:textId="77777777" w:rsidR="0010444A" w:rsidRDefault="0010444A" w:rsidP="000B38AD">
      <w:pPr>
        <w:jc w:val="right"/>
        <w:rPr>
          <w:rFonts w:ascii="ＭＳ 明朝"/>
          <w:bCs/>
          <w:snapToGrid w:val="0"/>
          <w:sz w:val="24"/>
          <w:szCs w:val="24"/>
        </w:rPr>
      </w:pPr>
    </w:p>
    <w:p w14:paraId="60F97838" w14:textId="77777777" w:rsidR="0010444A" w:rsidRDefault="0010444A" w:rsidP="000B38AD">
      <w:pPr>
        <w:jc w:val="right"/>
        <w:rPr>
          <w:rFonts w:ascii="ＭＳ 明朝"/>
          <w:bCs/>
          <w:snapToGrid w:val="0"/>
          <w:sz w:val="24"/>
          <w:szCs w:val="24"/>
        </w:rPr>
      </w:pPr>
    </w:p>
    <w:p w14:paraId="7772E153" w14:textId="77777777" w:rsidR="0010444A" w:rsidRDefault="0010444A" w:rsidP="000B38AD">
      <w:pPr>
        <w:jc w:val="right"/>
        <w:rPr>
          <w:rFonts w:ascii="ＭＳ 明朝"/>
          <w:bCs/>
          <w:snapToGrid w:val="0"/>
          <w:sz w:val="24"/>
          <w:szCs w:val="24"/>
        </w:rPr>
      </w:pPr>
    </w:p>
    <w:p w14:paraId="2E373C9F" w14:textId="77777777" w:rsidR="0010444A" w:rsidRDefault="0010444A" w:rsidP="000B38AD">
      <w:pPr>
        <w:jc w:val="right"/>
        <w:rPr>
          <w:rFonts w:ascii="ＭＳ 明朝"/>
          <w:bCs/>
          <w:snapToGrid w:val="0"/>
          <w:sz w:val="24"/>
          <w:szCs w:val="24"/>
        </w:rPr>
      </w:pPr>
    </w:p>
    <w:p w14:paraId="3E2236DE" w14:textId="77777777" w:rsidR="0010444A" w:rsidRDefault="0010444A" w:rsidP="000B38AD">
      <w:pPr>
        <w:jc w:val="right"/>
        <w:rPr>
          <w:rFonts w:ascii="ＭＳ 明朝"/>
          <w:bCs/>
          <w:snapToGrid w:val="0"/>
          <w:sz w:val="24"/>
          <w:szCs w:val="24"/>
        </w:rPr>
      </w:pPr>
    </w:p>
    <w:p w14:paraId="2754017D" w14:textId="77777777" w:rsidR="0010444A" w:rsidRDefault="0010444A" w:rsidP="000B38AD">
      <w:pPr>
        <w:jc w:val="right"/>
        <w:rPr>
          <w:rFonts w:ascii="ＭＳ 明朝"/>
          <w:bCs/>
          <w:snapToGrid w:val="0"/>
          <w:sz w:val="24"/>
          <w:szCs w:val="24"/>
        </w:rPr>
      </w:pPr>
    </w:p>
    <w:p w14:paraId="4A3434DD" w14:textId="77777777" w:rsidR="0010444A" w:rsidRDefault="0010444A" w:rsidP="000B38AD">
      <w:pPr>
        <w:jc w:val="right"/>
        <w:rPr>
          <w:rFonts w:ascii="ＭＳ 明朝"/>
          <w:bCs/>
          <w:snapToGrid w:val="0"/>
          <w:sz w:val="24"/>
          <w:szCs w:val="24"/>
        </w:rPr>
      </w:pPr>
    </w:p>
    <w:p w14:paraId="64A843CF" w14:textId="77777777" w:rsidR="0010444A" w:rsidRDefault="0010444A" w:rsidP="000B38AD">
      <w:pPr>
        <w:jc w:val="right"/>
        <w:rPr>
          <w:rFonts w:ascii="ＭＳ 明朝"/>
          <w:bCs/>
          <w:snapToGrid w:val="0"/>
          <w:sz w:val="24"/>
          <w:szCs w:val="24"/>
        </w:rPr>
      </w:pPr>
    </w:p>
    <w:p w14:paraId="3BBA4EA9" w14:textId="77777777" w:rsidR="0010444A" w:rsidRDefault="0010444A" w:rsidP="000B38AD">
      <w:pPr>
        <w:jc w:val="right"/>
        <w:rPr>
          <w:rFonts w:ascii="ＭＳ 明朝"/>
          <w:bCs/>
          <w:snapToGrid w:val="0"/>
          <w:sz w:val="24"/>
          <w:szCs w:val="24"/>
        </w:rPr>
      </w:pPr>
    </w:p>
    <w:p w14:paraId="4257AACF" w14:textId="77777777" w:rsidR="0010444A" w:rsidRDefault="0010444A" w:rsidP="000B38AD">
      <w:pPr>
        <w:jc w:val="right"/>
        <w:rPr>
          <w:rFonts w:ascii="ＭＳ 明朝"/>
          <w:bCs/>
          <w:snapToGrid w:val="0"/>
          <w:sz w:val="24"/>
          <w:szCs w:val="24"/>
        </w:rPr>
      </w:pPr>
    </w:p>
    <w:p w14:paraId="237182AB" w14:textId="77777777" w:rsidR="0010444A" w:rsidRDefault="0010444A" w:rsidP="000B38AD">
      <w:pPr>
        <w:jc w:val="right"/>
        <w:rPr>
          <w:rFonts w:ascii="ＭＳ 明朝"/>
          <w:bCs/>
          <w:snapToGrid w:val="0"/>
          <w:sz w:val="24"/>
          <w:szCs w:val="24"/>
        </w:rPr>
      </w:pPr>
    </w:p>
    <w:p w14:paraId="4952630B" w14:textId="77777777" w:rsidR="0010444A" w:rsidRDefault="0010444A" w:rsidP="000B38AD">
      <w:pPr>
        <w:jc w:val="right"/>
        <w:rPr>
          <w:rFonts w:ascii="ＭＳ 明朝"/>
          <w:bCs/>
          <w:snapToGrid w:val="0"/>
          <w:sz w:val="24"/>
          <w:szCs w:val="24"/>
        </w:rPr>
      </w:pPr>
    </w:p>
    <w:p w14:paraId="5A33E8D7" w14:textId="77777777" w:rsidR="0010444A" w:rsidRPr="00DC1D15" w:rsidRDefault="0010444A" w:rsidP="000B38AD">
      <w:pPr>
        <w:jc w:val="right"/>
        <w:rPr>
          <w:rFonts w:ascii="ＭＳ 明朝" w:hint="eastAsia"/>
          <w:bCs/>
          <w:snapToGrid w:val="0"/>
          <w:sz w:val="24"/>
          <w:szCs w:val="24"/>
        </w:rPr>
      </w:pPr>
    </w:p>
    <w:p w14:paraId="6B72444E" w14:textId="77777777" w:rsidR="0010444A" w:rsidRDefault="0010444A" w:rsidP="000B38AD">
      <w:pPr>
        <w:jc w:val="right"/>
        <w:rPr>
          <w:rFonts w:ascii="ＭＳ 明朝"/>
          <w:bCs/>
          <w:snapToGrid w:val="0"/>
          <w:sz w:val="24"/>
          <w:szCs w:val="24"/>
        </w:rPr>
      </w:pPr>
    </w:p>
    <w:p w14:paraId="0D7EC96D" w14:textId="77777777" w:rsidR="0010444A" w:rsidRDefault="0010444A" w:rsidP="000B38AD">
      <w:pPr>
        <w:jc w:val="right"/>
        <w:rPr>
          <w:rFonts w:ascii="ＭＳ 明朝"/>
          <w:bCs/>
          <w:snapToGrid w:val="0"/>
          <w:sz w:val="24"/>
          <w:szCs w:val="24"/>
        </w:rPr>
      </w:pPr>
    </w:p>
    <w:p w14:paraId="6BD4B83D" w14:textId="77777777" w:rsidR="0010444A" w:rsidRDefault="0010444A" w:rsidP="000B38AD">
      <w:pPr>
        <w:jc w:val="right"/>
        <w:rPr>
          <w:rFonts w:ascii="ＭＳ 明朝"/>
          <w:bCs/>
          <w:snapToGrid w:val="0"/>
          <w:sz w:val="24"/>
          <w:szCs w:val="24"/>
        </w:rPr>
      </w:pPr>
    </w:p>
    <w:p w14:paraId="37520504" w14:textId="77777777" w:rsidR="0010444A" w:rsidRDefault="0010444A" w:rsidP="000B38AD">
      <w:pPr>
        <w:jc w:val="right"/>
        <w:rPr>
          <w:rFonts w:ascii="ＭＳ 明朝"/>
          <w:bCs/>
          <w:snapToGrid w:val="0"/>
          <w:sz w:val="24"/>
          <w:szCs w:val="24"/>
        </w:rPr>
      </w:pPr>
    </w:p>
    <w:p w14:paraId="24F5F080" w14:textId="77777777" w:rsidR="0010444A" w:rsidRDefault="0010444A" w:rsidP="000B38AD">
      <w:pPr>
        <w:jc w:val="right"/>
        <w:rPr>
          <w:rFonts w:ascii="ＭＳ 明朝"/>
          <w:bCs/>
          <w:snapToGrid w:val="0"/>
          <w:sz w:val="24"/>
          <w:szCs w:val="24"/>
        </w:rPr>
      </w:pPr>
    </w:p>
    <w:p w14:paraId="627D623E" w14:textId="60973C6C" w:rsidR="000B38AD" w:rsidRPr="00DC1D15" w:rsidRDefault="00481FAA" w:rsidP="000B38AD">
      <w:pPr>
        <w:jc w:val="right"/>
        <w:rPr>
          <w:rFonts w:ascii="ＭＳ 明朝"/>
          <w:bCs/>
          <w:snapToGrid w:val="0"/>
          <w:sz w:val="24"/>
          <w:szCs w:val="24"/>
        </w:rPr>
      </w:pPr>
      <w:r w:rsidRPr="00DC1D15">
        <w:rPr>
          <w:rFonts w:ascii="ＭＳ 明朝" w:hint="eastAsia"/>
          <w:bCs/>
          <w:snapToGrid w:val="0"/>
          <w:sz w:val="24"/>
          <w:szCs w:val="24"/>
        </w:rPr>
        <w:t>令和</w:t>
      </w:r>
      <w:r w:rsidR="000B38AD" w:rsidRPr="00DC1D15">
        <w:rPr>
          <w:rFonts w:ascii="ＭＳ 明朝" w:hint="eastAsia"/>
          <w:bCs/>
          <w:snapToGrid w:val="0"/>
          <w:sz w:val="24"/>
          <w:szCs w:val="24"/>
        </w:rPr>
        <w:t xml:space="preserve">　　　年　　　月　　　日</w:t>
      </w:r>
    </w:p>
    <w:p w14:paraId="7F2EBE82" w14:textId="77777777" w:rsidR="000B38AD" w:rsidRPr="00DC1D15" w:rsidRDefault="000B38AD" w:rsidP="000B38AD">
      <w:pPr>
        <w:jc w:val="right"/>
        <w:rPr>
          <w:rFonts w:ascii="ＭＳ 明朝"/>
          <w:bCs/>
          <w:snapToGrid w:val="0"/>
          <w:sz w:val="24"/>
          <w:szCs w:val="24"/>
        </w:rPr>
      </w:pPr>
    </w:p>
    <w:p w14:paraId="3F4F8733"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rPr>
        <w:t>（乙）当事業者は、甲１に対する認知症対応型共同生活介護サービス・介護予防認知症対応型共同生活介護サービスの提供にあたり、本書面に基づいて□甲１・□甲２・□甲３に対してサービス重要事項の説明を行い、重要事項説明書を交付いたしました。</w:t>
      </w:r>
    </w:p>
    <w:p w14:paraId="690280AC"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rPr>
        <w:t xml:space="preserve">　　　　　　　　　　</w:t>
      </w:r>
    </w:p>
    <w:p w14:paraId="200F3BD3" w14:textId="77777777" w:rsidR="000B38AD" w:rsidRPr="00DC1D15" w:rsidRDefault="000B38AD" w:rsidP="000B38AD">
      <w:pPr>
        <w:ind w:firstLineChars="700" w:firstLine="1680"/>
        <w:rPr>
          <w:rFonts w:ascii="ＭＳ 明朝"/>
          <w:bCs/>
          <w:snapToGrid w:val="0"/>
          <w:sz w:val="24"/>
          <w:szCs w:val="24"/>
        </w:rPr>
      </w:pPr>
      <w:r w:rsidRPr="00DC1D15">
        <w:rPr>
          <w:rFonts w:ascii="ＭＳ 明朝" w:hint="eastAsia"/>
          <w:bCs/>
          <w:snapToGrid w:val="0"/>
          <w:sz w:val="24"/>
          <w:szCs w:val="24"/>
        </w:rPr>
        <w:t xml:space="preserve">（乙）グループホームぬくぬくの家・幸　</w:t>
      </w:r>
    </w:p>
    <w:p w14:paraId="0376D25E" w14:textId="77777777" w:rsidR="000B38AD" w:rsidRPr="00DC1D15" w:rsidRDefault="000B38AD" w:rsidP="000B38AD">
      <w:pPr>
        <w:ind w:firstLineChars="700" w:firstLine="1680"/>
        <w:rPr>
          <w:rFonts w:ascii="ＭＳ 明朝"/>
          <w:bCs/>
          <w:snapToGrid w:val="0"/>
          <w:sz w:val="24"/>
          <w:szCs w:val="24"/>
          <w:lang w:eastAsia="zh-TW"/>
        </w:rPr>
      </w:pPr>
      <w:r w:rsidRPr="00DC1D15">
        <w:rPr>
          <w:rFonts w:ascii="ＭＳ 明朝" w:hint="eastAsia"/>
          <w:bCs/>
          <w:snapToGrid w:val="0"/>
          <w:sz w:val="24"/>
          <w:szCs w:val="24"/>
        </w:rPr>
        <w:t xml:space="preserve">　　　　　　　　</w:t>
      </w:r>
      <w:r w:rsidRPr="00DC1D15">
        <w:rPr>
          <w:rFonts w:ascii="ＭＳ 明朝" w:hint="eastAsia"/>
          <w:bCs/>
          <w:snapToGrid w:val="0"/>
          <w:sz w:val="24"/>
          <w:szCs w:val="24"/>
          <w:lang w:eastAsia="zh-TW"/>
        </w:rPr>
        <w:t>沖縄県那覇市首里大名町１丁目４３番地２</w:t>
      </w:r>
    </w:p>
    <w:p w14:paraId="007102EB" w14:textId="77777777" w:rsidR="000B38AD" w:rsidRPr="00DC1D15" w:rsidRDefault="000B38AD" w:rsidP="000B38AD">
      <w:pPr>
        <w:ind w:firstLineChars="1507" w:firstLine="3617"/>
        <w:rPr>
          <w:rFonts w:ascii="ＭＳ 明朝"/>
          <w:bCs/>
          <w:snapToGrid w:val="0"/>
          <w:sz w:val="24"/>
          <w:szCs w:val="24"/>
        </w:rPr>
      </w:pPr>
      <w:r w:rsidRPr="00DC1D15">
        <w:rPr>
          <w:rFonts w:ascii="ＭＳ 明朝" w:hint="eastAsia"/>
          <w:bCs/>
          <w:snapToGrid w:val="0"/>
          <w:sz w:val="24"/>
          <w:szCs w:val="24"/>
        </w:rPr>
        <w:t>社会福祉法人　ゆうなの会</w:t>
      </w:r>
    </w:p>
    <w:p w14:paraId="0A89AFA4" w14:textId="77777777" w:rsidR="000B38AD" w:rsidRPr="00DC1D15" w:rsidRDefault="000B38AD" w:rsidP="000B38AD">
      <w:pPr>
        <w:ind w:firstLineChars="700" w:firstLine="1680"/>
        <w:rPr>
          <w:rFonts w:ascii="ＭＳ 明朝"/>
          <w:bCs/>
          <w:snapToGrid w:val="0"/>
          <w:sz w:val="24"/>
          <w:szCs w:val="24"/>
          <w:lang w:eastAsia="zh-TW"/>
        </w:rPr>
      </w:pPr>
      <w:r w:rsidRPr="00DC1D15">
        <w:rPr>
          <w:rFonts w:ascii="ＭＳ 明朝" w:hint="eastAsia"/>
          <w:bCs/>
          <w:snapToGrid w:val="0"/>
          <w:sz w:val="24"/>
          <w:szCs w:val="24"/>
        </w:rPr>
        <w:t xml:space="preserve">　　　　　　　　　　　</w:t>
      </w:r>
      <w:r w:rsidRPr="00DC1D15">
        <w:rPr>
          <w:rFonts w:ascii="ＭＳ 明朝" w:hint="eastAsia"/>
          <w:bCs/>
          <w:snapToGrid w:val="0"/>
          <w:sz w:val="24"/>
          <w:szCs w:val="24"/>
          <w:lang w:eastAsia="zh-TW"/>
        </w:rPr>
        <w:t xml:space="preserve">理事長　</w:t>
      </w:r>
      <w:r w:rsidR="00FF4EBA" w:rsidRPr="00DC1D15">
        <w:rPr>
          <w:rFonts w:ascii="ＭＳ 明朝" w:hint="eastAsia"/>
          <w:bCs/>
          <w:snapToGrid w:val="0"/>
          <w:sz w:val="24"/>
          <w:szCs w:val="24"/>
          <w:lang w:eastAsia="zh-TW"/>
        </w:rPr>
        <w:t>玉　城　篤　子</w:t>
      </w:r>
      <w:r w:rsidRPr="00DC1D15">
        <w:rPr>
          <w:rFonts w:ascii="ＭＳ 明朝" w:hint="eastAsia"/>
          <w:bCs/>
          <w:snapToGrid w:val="0"/>
          <w:sz w:val="24"/>
          <w:szCs w:val="24"/>
          <w:lang w:eastAsia="zh-TW"/>
        </w:rPr>
        <w:t xml:space="preserve">　　　　　　　印　　　　</w:t>
      </w:r>
    </w:p>
    <w:p w14:paraId="5F23D7E1" w14:textId="77777777" w:rsidR="000B38AD" w:rsidRPr="00DC1D15" w:rsidRDefault="000B38AD" w:rsidP="000B38AD">
      <w:pPr>
        <w:rPr>
          <w:rFonts w:ascii="ＭＳ 明朝"/>
          <w:bCs/>
          <w:snapToGrid w:val="0"/>
          <w:sz w:val="24"/>
          <w:szCs w:val="24"/>
          <w:lang w:eastAsia="zh-TW"/>
        </w:rPr>
      </w:pPr>
      <w:r w:rsidRPr="00DC1D15">
        <w:rPr>
          <w:rFonts w:ascii="ＭＳ 明朝" w:hint="eastAsia"/>
          <w:bCs/>
          <w:snapToGrid w:val="0"/>
          <w:sz w:val="24"/>
          <w:szCs w:val="24"/>
          <w:lang w:eastAsia="zh-TW"/>
        </w:rPr>
        <w:t xml:space="preserve">　　　　　　　　　　　　　　　　</w:t>
      </w:r>
    </w:p>
    <w:p w14:paraId="7D1DCC02"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lang w:eastAsia="zh-TW"/>
        </w:rPr>
        <w:t xml:space="preserve">　　　　　　　　　　　　　　</w:t>
      </w:r>
      <w:r w:rsidRPr="00DC1D15">
        <w:rPr>
          <w:rFonts w:ascii="ＭＳ 明朝" w:hint="eastAsia"/>
          <w:bCs/>
          <w:snapToGrid w:val="0"/>
          <w:sz w:val="24"/>
          <w:szCs w:val="24"/>
        </w:rPr>
        <w:t>説明者　所　属</w:t>
      </w:r>
      <w:r w:rsidR="00B2455B" w:rsidRPr="00DC1D15">
        <w:rPr>
          <w:rFonts w:ascii="ＭＳ 明朝" w:hint="eastAsia"/>
          <w:bCs/>
          <w:snapToGrid w:val="0"/>
          <w:sz w:val="24"/>
          <w:szCs w:val="24"/>
        </w:rPr>
        <w:t xml:space="preserve">　グループホームぬくぬくの家・幸　　　　</w:t>
      </w:r>
    </w:p>
    <w:p w14:paraId="7B285538" w14:textId="76FC3C0A" w:rsidR="000B38AD" w:rsidRPr="00DC1D15" w:rsidRDefault="00B2455B" w:rsidP="000B38AD">
      <w:pPr>
        <w:rPr>
          <w:rFonts w:ascii="ＭＳ 明朝"/>
          <w:bCs/>
          <w:snapToGrid w:val="0"/>
          <w:sz w:val="24"/>
          <w:szCs w:val="24"/>
        </w:rPr>
      </w:pPr>
      <w:r w:rsidRPr="00DC1D15">
        <w:rPr>
          <w:rFonts w:ascii="ＭＳ 明朝" w:hint="eastAsia"/>
          <w:bCs/>
          <w:snapToGrid w:val="0"/>
          <w:sz w:val="24"/>
          <w:szCs w:val="24"/>
        </w:rPr>
        <w:t xml:space="preserve">　　　　　　　　　　　　</w:t>
      </w:r>
      <w:r w:rsidR="000B38AD" w:rsidRPr="00DC1D15">
        <w:rPr>
          <w:rFonts w:ascii="ＭＳ 明朝" w:hint="eastAsia"/>
          <w:bCs/>
          <w:snapToGrid w:val="0"/>
          <w:sz w:val="24"/>
          <w:szCs w:val="24"/>
        </w:rPr>
        <w:t xml:space="preserve">　　氏　名　</w:t>
      </w:r>
      <w:r w:rsidRPr="00DC1D15">
        <w:rPr>
          <w:rFonts w:ascii="ＭＳ 明朝" w:hint="eastAsia"/>
          <w:bCs/>
          <w:snapToGrid w:val="0"/>
          <w:sz w:val="24"/>
          <w:szCs w:val="24"/>
        </w:rPr>
        <w:t>管理者</w:t>
      </w:r>
      <w:r w:rsidR="000B38AD" w:rsidRPr="00DC1D15">
        <w:rPr>
          <w:rFonts w:ascii="ＭＳ 明朝" w:hint="eastAsia"/>
          <w:bCs/>
          <w:snapToGrid w:val="0"/>
          <w:sz w:val="24"/>
          <w:szCs w:val="24"/>
        </w:rPr>
        <w:t xml:space="preserve">　</w:t>
      </w:r>
      <w:r w:rsidR="00B70F21">
        <w:rPr>
          <w:rFonts w:ascii="ＭＳ 明朝" w:hint="eastAsia"/>
          <w:bCs/>
          <w:snapToGrid w:val="0"/>
          <w:sz w:val="24"/>
          <w:szCs w:val="24"/>
        </w:rPr>
        <w:t>伊　佐</w:t>
      </w:r>
      <w:r w:rsidRPr="00DC1D15">
        <w:rPr>
          <w:rFonts w:ascii="ＭＳ 明朝" w:hint="eastAsia"/>
          <w:bCs/>
          <w:snapToGrid w:val="0"/>
          <w:sz w:val="24"/>
          <w:szCs w:val="24"/>
        </w:rPr>
        <w:t xml:space="preserve">　</w:t>
      </w:r>
      <w:r w:rsidR="00B70F21">
        <w:rPr>
          <w:rFonts w:ascii="ＭＳ 明朝" w:hint="eastAsia"/>
          <w:bCs/>
          <w:snapToGrid w:val="0"/>
          <w:sz w:val="24"/>
          <w:szCs w:val="24"/>
        </w:rPr>
        <w:t>常　樹</w:t>
      </w:r>
      <w:r w:rsidRPr="00DC1D15">
        <w:rPr>
          <w:rFonts w:ascii="ＭＳ 明朝" w:hint="eastAsia"/>
          <w:bCs/>
          <w:snapToGrid w:val="0"/>
          <w:sz w:val="24"/>
          <w:szCs w:val="24"/>
        </w:rPr>
        <w:t xml:space="preserve">　</w:t>
      </w:r>
      <w:r w:rsidR="00B70F21">
        <w:rPr>
          <w:rFonts w:ascii="ＭＳ 明朝" w:hint="eastAsia"/>
          <w:bCs/>
          <w:snapToGrid w:val="0"/>
          <w:sz w:val="24"/>
          <w:szCs w:val="24"/>
        </w:rPr>
        <w:t xml:space="preserve">　　　　　</w:t>
      </w:r>
      <w:r w:rsidRPr="00DC1D15">
        <w:rPr>
          <w:rFonts w:ascii="ＭＳ 明朝" w:hint="eastAsia"/>
          <w:bCs/>
          <w:snapToGrid w:val="0"/>
          <w:sz w:val="24"/>
          <w:szCs w:val="24"/>
        </w:rPr>
        <w:t xml:space="preserve">　</w:t>
      </w:r>
      <w:r w:rsidR="000B38AD" w:rsidRPr="00DC1D15">
        <w:rPr>
          <w:rFonts w:ascii="ＭＳ 明朝" w:hint="eastAsia"/>
          <w:bCs/>
          <w:snapToGrid w:val="0"/>
          <w:sz w:val="24"/>
          <w:szCs w:val="24"/>
        </w:rPr>
        <w:t>印</w:t>
      </w:r>
      <w:r w:rsidRPr="00DC1D15">
        <w:rPr>
          <w:rFonts w:ascii="ＭＳ 明朝" w:hint="eastAsia"/>
          <w:bCs/>
          <w:snapToGrid w:val="0"/>
          <w:sz w:val="24"/>
          <w:szCs w:val="24"/>
        </w:rPr>
        <w:t xml:space="preserve">　　　　</w:t>
      </w:r>
    </w:p>
    <w:p w14:paraId="555A4625" w14:textId="77777777" w:rsidR="000B38AD" w:rsidRPr="00DC1D15" w:rsidRDefault="000B38AD" w:rsidP="000B38AD">
      <w:pPr>
        <w:rPr>
          <w:rFonts w:ascii="ＭＳ 明朝"/>
          <w:bCs/>
          <w:snapToGrid w:val="0"/>
          <w:sz w:val="24"/>
          <w:szCs w:val="24"/>
        </w:rPr>
      </w:pPr>
    </w:p>
    <w:p w14:paraId="0341DC93" w14:textId="77777777" w:rsidR="003841FD" w:rsidRPr="00DC1D15" w:rsidRDefault="000B38AD" w:rsidP="003841FD">
      <w:pPr>
        <w:pStyle w:val="a9"/>
        <w:numPr>
          <w:ilvl w:val="0"/>
          <w:numId w:val="20"/>
        </w:numPr>
        <w:ind w:leftChars="0"/>
        <w:rPr>
          <w:rFonts w:ascii="ＭＳ 明朝"/>
          <w:bCs/>
          <w:snapToGrid w:val="0"/>
          <w:sz w:val="24"/>
          <w:szCs w:val="24"/>
        </w:rPr>
      </w:pPr>
      <w:r w:rsidRPr="00DC1D15">
        <w:rPr>
          <w:rFonts w:ascii="ＭＳ 明朝" w:hint="eastAsia"/>
          <w:bCs/>
          <w:snapToGrid w:val="0"/>
          <w:sz w:val="24"/>
          <w:szCs w:val="24"/>
        </w:rPr>
        <w:t>私は、本書面に基づいて、乙から重要事項の説明を受け、同意をし、重要事項説明書を</w:t>
      </w:r>
    </w:p>
    <w:p w14:paraId="10B7B2CB" w14:textId="77777777" w:rsidR="000B38AD" w:rsidRPr="00DC1D15" w:rsidRDefault="000B38AD" w:rsidP="003841FD">
      <w:pPr>
        <w:pStyle w:val="a9"/>
        <w:ind w:leftChars="0" w:left="720"/>
        <w:rPr>
          <w:rFonts w:ascii="ＭＳ 明朝"/>
          <w:bCs/>
          <w:snapToGrid w:val="0"/>
          <w:sz w:val="24"/>
          <w:szCs w:val="24"/>
        </w:rPr>
      </w:pPr>
      <w:r w:rsidRPr="00DC1D15">
        <w:rPr>
          <w:rFonts w:ascii="ＭＳ 明朝" w:hint="eastAsia"/>
          <w:bCs/>
          <w:snapToGrid w:val="0"/>
          <w:sz w:val="24"/>
          <w:szCs w:val="24"/>
        </w:rPr>
        <w:t>受領致しました。</w:t>
      </w:r>
    </w:p>
    <w:p w14:paraId="7252E2D9"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rPr>
        <w:t xml:space="preserve">　　　　　　（甲１）利用者　　　　　住　所</w:t>
      </w:r>
    </w:p>
    <w:p w14:paraId="70D58C26"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rPr>
        <w:t xml:space="preserve">　　　　　　　　　　　　　　　　　　氏　名　　　　　　　　　　　　　　　印</w:t>
      </w:r>
    </w:p>
    <w:p w14:paraId="4B6E8E9B"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rPr>
        <w:t xml:space="preserve">　　　　　　（甲２）代理人　　　　　住　所</w:t>
      </w:r>
    </w:p>
    <w:p w14:paraId="6B61B370" w14:textId="77777777" w:rsidR="000B38AD" w:rsidRPr="00DC1D15" w:rsidRDefault="000B38AD" w:rsidP="000B38AD">
      <w:pPr>
        <w:rPr>
          <w:rFonts w:ascii="ＭＳ 明朝"/>
          <w:bCs/>
          <w:sz w:val="24"/>
          <w:szCs w:val="24"/>
        </w:rPr>
      </w:pPr>
      <w:r w:rsidRPr="00DC1D15">
        <w:rPr>
          <w:rFonts w:ascii="ＭＳ 明朝" w:hint="eastAsia"/>
          <w:bCs/>
          <w:snapToGrid w:val="0"/>
          <w:sz w:val="24"/>
          <w:szCs w:val="24"/>
        </w:rPr>
        <w:t xml:space="preserve">　　　　　　　　　　　　　　　　　　氏　名　　　　　　　　　　　　　　　印</w:t>
      </w:r>
    </w:p>
    <w:p w14:paraId="1E2DB571" w14:textId="77777777" w:rsidR="000B38AD" w:rsidRPr="00DC1D15" w:rsidRDefault="000B38AD" w:rsidP="000B38AD">
      <w:pPr>
        <w:rPr>
          <w:rFonts w:ascii="ＭＳ 明朝"/>
          <w:bCs/>
          <w:snapToGrid w:val="0"/>
          <w:sz w:val="24"/>
          <w:szCs w:val="24"/>
        </w:rPr>
      </w:pPr>
      <w:r w:rsidRPr="00DC1D15">
        <w:rPr>
          <w:rFonts w:ascii="ＭＳ 明朝" w:hint="eastAsia"/>
          <w:bCs/>
          <w:snapToGrid w:val="0"/>
          <w:sz w:val="24"/>
          <w:szCs w:val="24"/>
        </w:rPr>
        <w:t xml:space="preserve">　　　　　　（甲３）身元引受人　　　住　所</w:t>
      </w:r>
    </w:p>
    <w:p w14:paraId="5A51D73A" w14:textId="35D16211" w:rsidR="00AE6BAA" w:rsidRPr="00DC1D15" w:rsidRDefault="000B38AD" w:rsidP="003F207B">
      <w:pPr>
        <w:rPr>
          <w:bCs/>
          <w:sz w:val="24"/>
          <w:szCs w:val="24"/>
        </w:rPr>
      </w:pPr>
      <w:r w:rsidRPr="00DC1D15">
        <w:rPr>
          <w:rFonts w:ascii="ＭＳ 明朝" w:hint="eastAsia"/>
          <w:bCs/>
          <w:snapToGrid w:val="0"/>
          <w:sz w:val="24"/>
          <w:szCs w:val="24"/>
        </w:rPr>
        <w:t xml:space="preserve">　　　　　　　　　　　　　　　　　　氏　名　　　　　　　　　　　　</w:t>
      </w:r>
      <w:r w:rsidR="0025389F">
        <w:rPr>
          <w:rFonts w:ascii="ＭＳ 明朝" w:hint="eastAsia"/>
          <w:bCs/>
          <w:snapToGrid w:val="0"/>
          <w:sz w:val="24"/>
          <w:szCs w:val="24"/>
        </w:rPr>
        <w:t xml:space="preserve">　　　印</w:t>
      </w:r>
      <w:r w:rsidRPr="00DC1D15">
        <w:rPr>
          <w:rFonts w:ascii="ＭＳ 明朝" w:hint="eastAsia"/>
          <w:bCs/>
          <w:snapToGrid w:val="0"/>
          <w:sz w:val="24"/>
          <w:szCs w:val="24"/>
        </w:rPr>
        <w:t xml:space="preserve">　</w:t>
      </w:r>
    </w:p>
    <w:sectPr w:rsidR="00AE6BAA" w:rsidRPr="00DC1D15" w:rsidSect="00773A5E">
      <w:pgSz w:w="11906" w:h="16838" w:code="9"/>
      <w:pgMar w:top="851" w:right="851" w:bottom="851" w:left="85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439E8" w14:textId="77777777" w:rsidR="00B35A8C" w:rsidRDefault="00B35A8C" w:rsidP="008D6315">
      <w:r>
        <w:separator/>
      </w:r>
    </w:p>
  </w:endnote>
  <w:endnote w:type="continuationSeparator" w:id="0">
    <w:p w14:paraId="3E23DA1C" w14:textId="77777777" w:rsidR="00B35A8C" w:rsidRDefault="00B35A8C" w:rsidP="008D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0C867" w14:textId="77777777" w:rsidR="00B35A8C" w:rsidRDefault="00B35A8C" w:rsidP="008D6315">
      <w:r>
        <w:separator/>
      </w:r>
    </w:p>
  </w:footnote>
  <w:footnote w:type="continuationSeparator" w:id="0">
    <w:p w14:paraId="43AAE04E" w14:textId="77777777" w:rsidR="00B35A8C" w:rsidRDefault="00B35A8C" w:rsidP="008D6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C3A62"/>
    <w:multiLevelType w:val="hybridMultilevel"/>
    <w:tmpl w:val="2EA4C3CA"/>
    <w:lvl w:ilvl="0" w:tplc="0B3669B8">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3D61E0B"/>
    <w:multiLevelType w:val="hybridMultilevel"/>
    <w:tmpl w:val="6538B210"/>
    <w:lvl w:ilvl="0" w:tplc="1B0A93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63C3442"/>
    <w:multiLevelType w:val="multilevel"/>
    <w:tmpl w:val="A0F0B5FC"/>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18261E74"/>
    <w:multiLevelType w:val="hybridMultilevel"/>
    <w:tmpl w:val="6B96B5B6"/>
    <w:lvl w:ilvl="0" w:tplc="AEE64756">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A8C195A"/>
    <w:multiLevelType w:val="hybridMultilevel"/>
    <w:tmpl w:val="180ABD76"/>
    <w:lvl w:ilvl="0" w:tplc="D4428F62">
      <w:start w:val="1"/>
      <w:numFmt w:val="decimal"/>
      <w:lvlText w:val="%1、"/>
      <w:lvlJc w:val="left"/>
      <w:pPr>
        <w:tabs>
          <w:tab w:val="num" w:pos="720"/>
        </w:tabs>
        <w:ind w:left="720" w:hanging="720"/>
      </w:pPr>
      <w:rPr>
        <w:rFonts w:hint="default"/>
      </w:rPr>
    </w:lvl>
    <w:lvl w:ilvl="1" w:tplc="F634E426">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5325C"/>
    <w:multiLevelType w:val="hybridMultilevel"/>
    <w:tmpl w:val="5EC8AF38"/>
    <w:lvl w:ilvl="0" w:tplc="A40E40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FF55C9"/>
    <w:multiLevelType w:val="hybridMultilevel"/>
    <w:tmpl w:val="DFE298CC"/>
    <w:lvl w:ilvl="0" w:tplc="5C6E5F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A8563E0"/>
    <w:multiLevelType w:val="multilevel"/>
    <w:tmpl w:val="B2E82552"/>
    <w:lvl w:ilvl="0">
      <w:start w:val="1"/>
      <w:numFmt w:val="decimalEnclosedCircle"/>
      <w:lvlText w:val="%1"/>
      <w:lvlJc w:val="left"/>
      <w:pPr>
        <w:ind w:left="360" w:hanging="360"/>
      </w:pPr>
      <w:rPr>
        <w:rFonts w:ascii="Century" w:eastAsia="ＭＳ 明朝" w:hAnsi="Century" w:cs="Times New Roman"/>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2AB52B17"/>
    <w:multiLevelType w:val="hybridMultilevel"/>
    <w:tmpl w:val="F5485DB0"/>
    <w:lvl w:ilvl="0" w:tplc="81B68A66">
      <w:start w:val="1"/>
      <w:numFmt w:val="decimalFullWidth"/>
      <w:lvlText w:val="%1、"/>
      <w:lvlJc w:val="left"/>
      <w:pPr>
        <w:tabs>
          <w:tab w:val="num" w:pos="432"/>
        </w:tabs>
        <w:ind w:left="432" w:hanging="420"/>
      </w:pPr>
      <w:rPr>
        <w:rFonts w:hint="default"/>
      </w:rPr>
    </w:lvl>
    <w:lvl w:ilvl="1" w:tplc="04090017" w:tentative="1">
      <w:start w:val="1"/>
      <w:numFmt w:val="aiueoFullWidth"/>
      <w:lvlText w:val="(%2)"/>
      <w:lvlJc w:val="left"/>
      <w:pPr>
        <w:tabs>
          <w:tab w:val="num" w:pos="852"/>
        </w:tabs>
        <w:ind w:left="852" w:hanging="420"/>
      </w:pPr>
    </w:lvl>
    <w:lvl w:ilvl="2" w:tplc="04090011" w:tentative="1">
      <w:start w:val="1"/>
      <w:numFmt w:val="decimalEnclosedCircle"/>
      <w:lvlText w:val="%3"/>
      <w:lvlJc w:val="left"/>
      <w:pPr>
        <w:tabs>
          <w:tab w:val="num" w:pos="1272"/>
        </w:tabs>
        <w:ind w:left="1272" w:hanging="420"/>
      </w:pPr>
    </w:lvl>
    <w:lvl w:ilvl="3" w:tplc="0409000F" w:tentative="1">
      <w:start w:val="1"/>
      <w:numFmt w:val="decimal"/>
      <w:lvlText w:val="%4."/>
      <w:lvlJc w:val="left"/>
      <w:pPr>
        <w:tabs>
          <w:tab w:val="num" w:pos="1692"/>
        </w:tabs>
        <w:ind w:left="1692" w:hanging="420"/>
      </w:pPr>
    </w:lvl>
    <w:lvl w:ilvl="4" w:tplc="04090017" w:tentative="1">
      <w:start w:val="1"/>
      <w:numFmt w:val="aiueoFullWidth"/>
      <w:lvlText w:val="(%5)"/>
      <w:lvlJc w:val="left"/>
      <w:pPr>
        <w:tabs>
          <w:tab w:val="num" w:pos="2112"/>
        </w:tabs>
        <w:ind w:left="2112" w:hanging="420"/>
      </w:pPr>
    </w:lvl>
    <w:lvl w:ilvl="5" w:tplc="04090011" w:tentative="1">
      <w:start w:val="1"/>
      <w:numFmt w:val="decimalEnclosedCircle"/>
      <w:lvlText w:val="%6"/>
      <w:lvlJc w:val="left"/>
      <w:pPr>
        <w:tabs>
          <w:tab w:val="num" w:pos="2532"/>
        </w:tabs>
        <w:ind w:left="2532" w:hanging="420"/>
      </w:pPr>
    </w:lvl>
    <w:lvl w:ilvl="6" w:tplc="0409000F" w:tentative="1">
      <w:start w:val="1"/>
      <w:numFmt w:val="decimal"/>
      <w:lvlText w:val="%7."/>
      <w:lvlJc w:val="left"/>
      <w:pPr>
        <w:tabs>
          <w:tab w:val="num" w:pos="2952"/>
        </w:tabs>
        <w:ind w:left="2952" w:hanging="420"/>
      </w:pPr>
    </w:lvl>
    <w:lvl w:ilvl="7" w:tplc="04090017" w:tentative="1">
      <w:start w:val="1"/>
      <w:numFmt w:val="aiueoFullWidth"/>
      <w:lvlText w:val="(%8)"/>
      <w:lvlJc w:val="left"/>
      <w:pPr>
        <w:tabs>
          <w:tab w:val="num" w:pos="3372"/>
        </w:tabs>
        <w:ind w:left="3372" w:hanging="420"/>
      </w:pPr>
    </w:lvl>
    <w:lvl w:ilvl="8" w:tplc="04090011" w:tentative="1">
      <w:start w:val="1"/>
      <w:numFmt w:val="decimalEnclosedCircle"/>
      <w:lvlText w:val="%9"/>
      <w:lvlJc w:val="left"/>
      <w:pPr>
        <w:tabs>
          <w:tab w:val="num" w:pos="3792"/>
        </w:tabs>
        <w:ind w:left="3792" w:hanging="420"/>
      </w:pPr>
    </w:lvl>
  </w:abstractNum>
  <w:abstractNum w:abstractNumId="9" w15:restartNumberingAfterBreak="0">
    <w:nsid w:val="2D4456E4"/>
    <w:multiLevelType w:val="hybridMultilevel"/>
    <w:tmpl w:val="E4D660F0"/>
    <w:lvl w:ilvl="0" w:tplc="8E141CD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E704786"/>
    <w:multiLevelType w:val="singleLevel"/>
    <w:tmpl w:val="613A57C2"/>
    <w:lvl w:ilvl="0">
      <w:start w:val="1"/>
      <w:numFmt w:val="bullet"/>
      <w:lvlText w:val="※"/>
      <w:lvlJc w:val="left"/>
      <w:pPr>
        <w:tabs>
          <w:tab w:val="num" w:pos="1920"/>
        </w:tabs>
        <w:ind w:left="1920" w:hanging="240"/>
      </w:pPr>
      <w:rPr>
        <w:rFonts w:ascii="ＭＳ 明朝" w:eastAsia="ＭＳ 明朝" w:hAnsi="Century" w:hint="eastAsia"/>
      </w:rPr>
    </w:lvl>
  </w:abstractNum>
  <w:abstractNum w:abstractNumId="11" w15:restartNumberingAfterBreak="0">
    <w:nsid w:val="2F92254E"/>
    <w:multiLevelType w:val="hybridMultilevel"/>
    <w:tmpl w:val="3E0497EA"/>
    <w:lvl w:ilvl="0" w:tplc="39DAAC1C">
      <w:start w:val="1"/>
      <w:numFmt w:val="ideographTradition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39084C"/>
    <w:multiLevelType w:val="hybridMultilevel"/>
    <w:tmpl w:val="DDEAF74E"/>
    <w:lvl w:ilvl="0" w:tplc="8968C158">
      <w:start w:val="1"/>
      <w:numFmt w:val="decimalFullWidth"/>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13" w15:restartNumberingAfterBreak="0">
    <w:nsid w:val="36260DD7"/>
    <w:multiLevelType w:val="hybridMultilevel"/>
    <w:tmpl w:val="DDEAF74E"/>
    <w:lvl w:ilvl="0" w:tplc="FFFFFFFF">
      <w:start w:val="1"/>
      <w:numFmt w:val="decimalFullWidth"/>
      <w:lvlText w:val="（%1）"/>
      <w:lvlJc w:val="left"/>
      <w:pPr>
        <w:ind w:left="1125" w:hanging="720"/>
      </w:pPr>
      <w:rPr>
        <w:rFonts w:hint="default"/>
      </w:rPr>
    </w:lvl>
    <w:lvl w:ilvl="1" w:tplc="FFFFFFFF" w:tentative="1">
      <w:start w:val="1"/>
      <w:numFmt w:val="aiueoFullWidth"/>
      <w:lvlText w:val="(%2)"/>
      <w:lvlJc w:val="left"/>
      <w:pPr>
        <w:ind w:left="1285" w:hanging="440"/>
      </w:pPr>
    </w:lvl>
    <w:lvl w:ilvl="2" w:tplc="FFFFFFFF" w:tentative="1">
      <w:start w:val="1"/>
      <w:numFmt w:val="decimalEnclosedCircle"/>
      <w:lvlText w:val="%3"/>
      <w:lvlJc w:val="left"/>
      <w:pPr>
        <w:ind w:left="1725" w:hanging="440"/>
      </w:pPr>
    </w:lvl>
    <w:lvl w:ilvl="3" w:tplc="FFFFFFFF" w:tentative="1">
      <w:start w:val="1"/>
      <w:numFmt w:val="decimal"/>
      <w:lvlText w:val="%4."/>
      <w:lvlJc w:val="left"/>
      <w:pPr>
        <w:ind w:left="2165" w:hanging="440"/>
      </w:pPr>
    </w:lvl>
    <w:lvl w:ilvl="4" w:tplc="FFFFFFFF" w:tentative="1">
      <w:start w:val="1"/>
      <w:numFmt w:val="aiueoFullWidth"/>
      <w:lvlText w:val="(%5)"/>
      <w:lvlJc w:val="left"/>
      <w:pPr>
        <w:ind w:left="2605" w:hanging="440"/>
      </w:pPr>
    </w:lvl>
    <w:lvl w:ilvl="5" w:tplc="FFFFFFFF" w:tentative="1">
      <w:start w:val="1"/>
      <w:numFmt w:val="decimalEnclosedCircle"/>
      <w:lvlText w:val="%6"/>
      <w:lvlJc w:val="left"/>
      <w:pPr>
        <w:ind w:left="3045" w:hanging="440"/>
      </w:pPr>
    </w:lvl>
    <w:lvl w:ilvl="6" w:tplc="FFFFFFFF" w:tentative="1">
      <w:start w:val="1"/>
      <w:numFmt w:val="decimal"/>
      <w:lvlText w:val="%7."/>
      <w:lvlJc w:val="left"/>
      <w:pPr>
        <w:ind w:left="3485" w:hanging="440"/>
      </w:pPr>
    </w:lvl>
    <w:lvl w:ilvl="7" w:tplc="FFFFFFFF" w:tentative="1">
      <w:start w:val="1"/>
      <w:numFmt w:val="aiueoFullWidth"/>
      <w:lvlText w:val="(%8)"/>
      <w:lvlJc w:val="left"/>
      <w:pPr>
        <w:ind w:left="3925" w:hanging="440"/>
      </w:pPr>
    </w:lvl>
    <w:lvl w:ilvl="8" w:tplc="FFFFFFFF" w:tentative="1">
      <w:start w:val="1"/>
      <w:numFmt w:val="decimalEnclosedCircle"/>
      <w:lvlText w:val="%9"/>
      <w:lvlJc w:val="left"/>
      <w:pPr>
        <w:ind w:left="4365" w:hanging="440"/>
      </w:pPr>
    </w:lvl>
  </w:abstractNum>
  <w:abstractNum w:abstractNumId="14" w15:restartNumberingAfterBreak="0">
    <w:nsid w:val="49557A64"/>
    <w:multiLevelType w:val="hybridMultilevel"/>
    <w:tmpl w:val="A1DC2306"/>
    <w:lvl w:ilvl="0" w:tplc="F656C6D4">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5062A8"/>
    <w:multiLevelType w:val="hybridMultilevel"/>
    <w:tmpl w:val="8056E89E"/>
    <w:lvl w:ilvl="0" w:tplc="4DB45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E664E5"/>
    <w:multiLevelType w:val="hybridMultilevel"/>
    <w:tmpl w:val="A9D009C4"/>
    <w:lvl w:ilvl="0" w:tplc="9B62A252">
      <w:start w:val="1"/>
      <w:numFmt w:val="decimal"/>
      <w:lvlText w:val="%1、"/>
      <w:lvlJc w:val="left"/>
      <w:pPr>
        <w:tabs>
          <w:tab w:val="num" w:pos="372"/>
        </w:tabs>
        <w:ind w:left="372" w:hanging="360"/>
      </w:pPr>
      <w:rPr>
        <w:rFonts w:hint="default"/>
      </w:rPr>
    </w:lvl>
    <w:lvl w:ilvl="1" w:tplc="04090017" w:tentative="1">
      <w:start w:val="1"/>
      <w:numFmt w:val="aiueoFullWidth"/>
      <w:lvlText w:val="(%2)"/>
      <w:lvlJc w:val="left"/>
      <w:pPr>
        <w:tabs>
          <w:tab w:val="num" w:pos="852"/>
        </w:tabs>
        <w:ind w:left="852" w:hanging="420"/>
      </w:pPr>
    </w:lvl>
    <w:lvl w:ilvl="2" w:tplc="04090011" w:tentative="1">
      <w:start w:val="1"/>
      <w:numFmt w:val="decimalEnclosedCircle"/>
      <w:lvlText w:val="%3"/>
      <w:lvlJc w:val="left"/>
      <w:pPr>
        <w:tabs>
          <w:tab w:val="num" w:pos="1272"/>
        </w:tabs>
        <w:ind w:left="1272" w:hanging="420"/>
      </w:pPr>
    </w:lvl>
    <w:lvl w:ilvl="3" w:tplc="0409000F" w:tentative="1">
      <w:start w:val="1"/>
      <w:numFmt w:val="decimal"/>
      <w:lvlText w:val="%4."/>
      <w:lvlJc w:val="left"/>
      <w:pPr>
        <w:tabs>
          <w:tab w:val="num" w:pos="1692"/>
        </w:tabs>
        <w:ind w:left="1692" w:hanging="420"/>
      </w:pPr>
    </w:lvl>
    <w:lvl w:ilvl="4" w:tplc="04090017" w:tentative="1">
      <w:start w:val="1"/>
      <w:numFmt w:val="aiueoFullWidth"/>
      <w:lvlText w:val="(%5)"/>
      <w:lvlJc w:val="left"/>
      <w:pPr>
        <w:tabs>
          <w:tab w:val="num" w:pos="2112"/>
        </w:tabs>
        <w:ind w:left="2112" w:hanging="420"/>
      </w:pPr>
    </w:lvl>
    <w:lvl w:ilvl="5" w:tplc="04090011" w:tentative="1">
      <w:start w:val="1"/>
      <w:numFmt w:val="decimalEnclosedCircle"/>
      <w:lvlText w:val="%6"/>
      <w:lvlJc w:val="left"/>
      <w:pPr>
        <w:tabs>
          <w:tab w:val="num" w:pos="2532"/>
        </w:tabs>
        <w:ind w:left="2532" w:hanging="420"/>
      </w:pPr>
    </w:lvl>
    <w:lvl w:ilvl="6" w:tplc="0409000F" w:tentative="1">
      <w:start w:val="1"/>
      <w:numFmt w:val="decimal"/>
      <w:lvlText w:val="%7."/>
      <w:lvlJc w:val="left"/>
      <w:pPr>
        <w:tabs>
          <w:tab w:val="num" w:pos="2952"/>
        </w:tabs>
        <w:ind w:left="2952" w:hanging="420"/>
      </w:pPr>
    </w:lvl>
    <w:lvl w:ilvl="7" w:tplc="04090017" w:tentative="1">
      <w:start w:val="1"/>
      <w:numFmt w:val="aiueoFullWidth"/>
      <w:lvlText w:val="(%8)"/>
      <w:lvlJc w:val="left"/>
      <w:pPr>
        <w:tabs>
          <w:tab w:val="num" w:pos="3372"/>
        </w:tabs>
        <w:ind w:left="3372" w:hanging="420"/>
      </w:pPr>
    </w:lvl>
    <w:lvl w:ilvl="8" w:tplc="04090011" w:tentative="1">
      <w:start w:val="1"/>
      <w:numFmt w:val="decimalEnclosedCircle"/>
      <w:lvlText w:val="%9"/>
      <w:lvlJc w:val="left"/>
      <w:pPr>
        <w:tabs>
          <w:tab w:val="num" w:pos="3792"/>
        </w:tabs>
        <w:ind w:left="3792" w:hanging="420"/>
      </w:pPr>
    </w:lvl>
  </w:abstractNum>
  <w:abstractNum w:abstractNumId="17" w15:restartNumberingAfterBreak="0">
    <w:nsid w:val="588A74E5"/>
    <w:multiLevelType w:val="hybridMultilevel"/>
    <w:tmpl w:val="60C25120"/>
    <w:lvl w:ilvl="0" w:tplc="394CA0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9C05A31"/>
    <w:multiLevelType w:val="hybridMultilevel"/>
    <w:tmpl w:val="81949DC6"/>
    <w:lvl w:ilvl="0" w:tplc="1B563448">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E566526"/>
    <w:multiLevelType w:val="singleLevel"/>
    <w:tmpl w:val="5FA48940"/>
    <w:lvl w:ilvl="0">
      <w:start w:val="8"/>
      <w:numFmt w:val="bullet"/>
      <w:lvlText w:val="・"/>
      <w:lvlJc w:val="left"/>
      <w:pPr>
        <w:tabs>
          <w:tab w:val="num" w:pos="240"/>
        </w:tabs>
        <w:ind w:left="240" w:hanging="240"/>
      </w:pPr>
      <w:rPr>
        <w:rFonts w:ascii="ＭＳ 明朝" w:eastAsia="ＭＳ 明朝" w:hAnsi="Century" w:hint="eastAsia"/>
      </w:rPr>
    </w:lvl>
  </w:abstractNum>
  <w:abstractNum w:abstractNumId="20" w15:restartNumberingAfterBreak="0">
    <w:nsid w:val="5FC83C3C"/>
    <w:multiLevelType w:val="hybridMultilevel"/>
    <w:tmpl w:val="C67E863C"/>
    <w:lvl w:ilvl="0" w:tplc="B4D6EB62">
      <w:start w:val="1"/>
      <w:numFmt w:val="decimalEnclosedCircle"/>
      <w:lvlText w:val="%1"/>
      <w:lvlJc w:val="left"/>
      <w:pPr>
        <w:tabs>
          <w:tab w:val="num" w:pos="900"/>
        </w:tabs>
        <w:ind w:left="900" w:hanging="48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F0D0CED"/>
    <w:multiLevelType w:val="hybridMultilevel"/>
    <w:tmpl w:val="CC86B3AC"/>
    <w:lvl w:ilvl="0" w:tplc="F18659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B4164A"/>
    <w:multiLevelType w:val="hybridMultilevel"/>
    <w:tmpl w:val="B58C7206"/>
    <w:lvl w:ilvl="0" w:tplc="C61CCC28">
      <w:start w:val="1"/>
      <w:numFmt w:val="decimalFullWidth"/>
      <w:lvlText w:val="%1）"/>
      <w:lvlJc w:val="left"/>
      <w:pPr>
        <w:ind w:left="1140" w:hanging="72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2597F55"/>
    <w:multiLevelType w:val="hybridMultilevel"/>
    <w:tmpl w:val="AFEA5378"/>
    <w:lvl w:ilvl="0" w:tplc="845EA2D8">
      <w:start w:val="1"/>
      <w:numFmt w:val="decimalFullWidth"/>
      <w:lvlText w:val="（%1）"/>
      <w:lvlJc w:val="left"/>
      <w:pPr>
        <w:ind w:left="1125" w:hanging="720"/>
      </w:pPr>
      <w:rPr>
        <w:rFonts w:hint="default"/>
      </w:rPr>
    </w:lvl>
    <w:lvl w:ilvl="1" w:tplc="04090017" w:tentative="1">
      <w:start w:val="1"/>
      <w:numFmt w:val="aiueoFullWidth"/>
      <w:lvlText w:val="(%2)"/>
      <w:lvlJc w:val="left"/>
      <w:pPr>
        <w:ind w:left="1285" w:hanging="440"/>
      </w:pPr>
    </w:lvl>
    <w:lvl w:ilvl="2" w:tplc="04090011" w:tentative="1">
      <w:start w:val="1"/>
      <w:numFmt w:val="decimalEnclosedCircle"/>
      <w:lvlText w:val="%3"/>
      <w:lvlJc w:val="left"/>
      <w:pPr>
        <w:ind w:left="1725" w:hanging="440"/>
      </w:pPr>
    </w:lvl>
    <w:lvl w:ilvl="3" w:tplc="0409000F" w:tentative="1">
      <w:start w:val="1"/>
      <w:numFmt w:val="decimal"/>
      <w:lvlText w:val="%4."/>
      <w:lvlJc w:val="left"/>
      <w:pPr>
        <w:ind w:left="2165" w:hanging="440"/>
      </w:pPr>
    </w:lvl>
    <w:lvl w:ilvl="4" w:tplc="04090017" w:tentative="1">
      <w:start w:val="1"/>
      <w:numFmt w:val="aiueoFullWidth"/>
      <w:lvlText w:val="(%5)"/>
      <w:lvlJc w:val="left"/>
      <w:pPr>
        <w:ind w:left="2605" w:hanging="440"/>
      </w:pPr>
    </w:lvl>
    <w:lvl w:ilvl="5" w:tplc="04090011" w:tentative="1">
      <w:start w:val="1"/>
      <w:numFmt w:val="decimalEnclosedCircle"/>
      <w:lvlText w:val="%6"/>
      <w:lvlJc w:val="left"/>
      <w:pPr>
        <w:ind w:left="3045" w:hanging="440"/>
      </w:pPr>
    </w:lvl>
    <w:lvl w:ilvl="6" w:tplc="0409000F" w:tentative="1">
      <w:start w:val="1"/>
      <w:numFmt w:val="decimal"/>
      <w:lvlText w:val="%7."/>
      <w:lvlJc w:val="left"/>
      <w:pPr>
        <w:ind w:left="3485" w:hanging="440"/>
      </w:pPr>
    </w:lvl>
    <w:lvl w:ilvl="7" w:tplc="04090017" w:tentative="1">
      <w:start w:val="1"/>
      <w:numFmt w:val="aiueoFullWidth"/>
      <w:lvlText w:val="(%8)"/>
      <w:lvlJc w:val="left"/>
      <w:pPr>
        <w:ind w:left="3925" w:hanging="440"/>
      </w:pPr>
    </w:lvl>
    <w:lvl w:ilvl="8" w:tplc="04090011" w:tentative="1">
      <w:start w:val="1"/>
      <w:numFmt w:val="decimalEnclosedCircle"/>
      <w:lvlText w:val="%9"/>
      <w:lvlJc w:val="left"/>
      <w:pPr>
        <w:ind w:left="4365" w:hanging="440"/>
      </w:pPr>
    </w:lvl>
  </w:abstractNum>
  <w:abstractNum w:abstractNumId="24" w15:restartNumberingAfterBreak="0">
    <w:nsid w:val="77E85EE0"/>
    <w:multiLevelType w:val="hybridMultilevel"/>
    <w:tmpl w:val="20FE2A84"/>
    <w:lvl w:ilvl="0" w:tplc="68921E10">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BC34999"/>
    <w:multiLevelType w:val="hybridMultilevel"/>
    <w:tmpl w:val="44BA1402"/>
    <w:lvl w:ilvl="0" w:tplc="1436DB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6" w15:restartNumberingAfterBreak="0">
    <w:nsid w:val="7D950E86"/>
    <w:multiLevelType w:val="hybridMultilevel"/>
    <w:tmpl w:val="15BE8226"/>
    <w:lvl w:ilvl="0" w:tplc="BE02E4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E5E2A68"/>
    <w:multiLevelType w:val="hybridMultilevel"/>
    <w:tmpl w:val="EC8AF398"/>
    <w:lvl w:ilvl="0" w:tplc="FE5251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23804758">
    <w:abstractNumId w:val="10"/>
  </w:num>
  <w:num w:numId="2" w16cid:durableId="585305112">
    <w:abstractNumId w:val="19"/>
  </w:num>
  <w:num w:numId="3" w16cid:durableId="1595092140">
    <w:abstractNumId w:val="20"/>
  </w:num>
  <w:num w:numId="4" w16cid:durableId="1031952961">
    <w:abstractNumId w:val="0"/>
  </w:num>
  <w:num w:numId="5" w16cid:durableId="907810677">
    <w:abstractNumId w:val="4"/>
  </w:num>
  <w:num w:numId="6" w16cid:durableId="1230309115">
    <w:abstractNumId w:val="8"/>
  </w:num>
  <w:num w:numId="7" w16cid:durableId="812874069">
    <w:abstractNumId w:val="16"/>
  </w:num>
  <w:num w:numId="8" w16cid:durableId="446437118">
    <w:abstractNumId w:val="5"/>
  </w:num>
  <w:num w:numId="9" w16cid:durableId="1558083045">
    <w:abstractNumId w:val="27"/>
  </w:num>
  <w:num w:numId="10" w16cid:durableId="1582450786">
    <w:abstractNumId w:val="9"/>
  </w:num>
  <w:num w:numId="11" w16cid:durableId="1184130620">
    <w:abstractNumId w:val="22"/>
  </w:num>
  <w:num w:numId="12" w16cid:durableId="1825929014">
    <w:abstractNumId w:val="3"/>
  </w:num>
  <w:num w:numId="13" w16cid:durableId="1216890345">
    <w:abstractNumId w:val="14"/>
  </w:num>
  <w:num w:numId="14" w16cid:durableId="1720472791">
    <w:abstractNumId w:val="1"/>
  </w:num>
  <w:num w:numId="15" w16cid:durableId="23408346">
    <w:abstractNumId w:val="7"/>
  </w:num>
  <w:num w:numId="16" w16cid:durableId="1543178495">
    <w:abstractNumId w:val="2"/>
  </w:num>
  <w:num w:numId="17" w16cid:durableId="1987590732">
    <w:abstractNumId w:val="25"/>
  </w:num>
  <w:num w:numId="18" w16cid:durableId="26878643">
    <w:abstractNumId w:val="26"/>
  </w:num>
  <w:num w:numId="19" w16cid:durableId="970525749">
    <w:abstractNumId w:val="24"/>
  </w:num>
  <w:num w:numId="20" w16cid:durableId="579947046">
    <w:abstractNumId w:val="11"/>
  </w:num>
  <w:num w:numId="21" w16cid:durableId="1250969891">
    <w:abstractNumId w:val="15"/>
  </w:num>
  <w:num w:numId="22" w16cid:durableId="1967659943">
    <w:abstractNumId w:val="17"/>
  </w:num>
  <w:num w:numId="23" w16cid:durableId="1423335834">
    <w:abstractNumId w:val="18"/>
  </w:num>
  <w:num w:numId="24" w16cid:durableId="926424180">
    <w:abstractNumId w:val="23"/>
  </w:num>
  <w:num w:numId="25" w16cid:durableId="381711350">
    <w:abstractNumId w:val="21"/>
  </w:num>
  <w:num w:numId="26" w16cid:durableId="1923752603">
    <w:abstractNumId w:val="12"/>
  </w:num>
  <w:num w:numId="27" w16cid:durableId="853424028">
    <w:abstractNumId w:val="13"/>
  </w:num>
  <w:num w:numId="28" w16cid:durableId="4887191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CBF"/>
    <w:rsid w:val="000137CD"/>
    <w:rsid w:val="0002392B"/>
    <w:rsid w:val="00030F3B"/>
    <w:rsid w:val="00040406"/>
    <w:rsid w:val="00042CBF"/>
    <w:rsid w:val="00047389"/>
    <w:rsid w:val="00053177"/>
    <w:rsid w:val="00062339"/>
    <w:rsid w:val="00065D0C"/>
    <w:rsid w:val="00084E6D"/>
    <w:rsid w:val="00086BBC"/>
    <w:rsid w:val="000870E2"/>
    <w:rsid w:val="0008740F"/>
    <w:rsid w:val="00092121"/>
    <w:rsid w:val="00092D92"/>
    <w:rsid w:val="000A642F"/>
    <w:rsid w:val="000B38AD"/>
    <w:rsid w:val="000C1442"/>
    <w:rsid w:val="000C7803"/>
    <w:rsid w:val="000D4787"/>
    <w:rsid w:val="000D7CCD"/>
    <w:rsid w:val="000E31CC"/>
    <w:rsid w:val="000F5F61"/>
    <w:rsid w:val="00102AA4"/>
    <w:rsid w:val="00102F4E"/>
    <w:rsid w:val="0010444A"/>
    <w:rsid w:val="0010482E"/>
    <w:rsid w:val="00116C10"/>
    <w:rsid w:val="00132A6E"/>
    <w:rsid w:val="001333D4"/>
    <w:rsid w:val="0013399B"/>
    <w:rsid w:val="001373C8"/>
    <w:rsid w:val="0014149C"/>
    <w:rsid w:val="0014357C"/>
    <w:rsid w:val="00147BC0"/>
    <w:rsid w:val="00151D68"/>
    <w:rsid w:val="00154B0D"/>
    <w:rsid w:val="00162674"/>
    <w:rsid w:val="00164CBE"/>
    <w:rsid w:val="001751F0"/>
    <w:rsid w:val="00175FE9"/>
    <w:rsid w:val="00192630"/>
    <w:rsid w:val="001942F6"/>
    <w:rsid w:val="00197E99"/>
    <w:rsid w:val="001A2BF4"/>
    <w:rsid w:val="001A4CF4"/>
    <w:rsid w:val="001A5BA9"/>
    <w:rsid w:val="001B5DE3"/>
    <w:rsid w:val="001C01AF"/>
    <w:rsid w:val="001E50B1"/>
    <w:rsid w:val="00216433"/>
    <w:rsid w:val="00220284"/>
    <w:rsid w:val="00232831"/>
    <w:rsid w:val="002357C8"/>
    <w:rsid w:val="002512B2"/>
    <w:rsid w:val="00253161"/>
    <w:rsid w:val="0025389F"/>
    <w:rsid w:val="00261EB7"/>
    <w:rsid w:val="002638F8"/>
    <w:rsid w:val="0026541F"/>
    <w:rsid w:val="002772EF"/>
    <w:rsid w:val="00285BE7"/>
    <w:rsid w:val="002A1531"/>
    <w:rsid w:val="002B5572"/>
    <w:rsid w:val="002B582E"/>
    <w:rsid w:val="002C3F1C"/>
    <w:rsid w:val="002C652C"/>
    <w:rsid w:val="002D45F8"/>
    <w:rsid w:val="002D58F5"/>
    <w:rsid w:val="002D6999"/>
    <w:rsid w:val="002E4DD0"/>
    <w:rsid w:val="002E5708"/>
    <w:rsid w:val="002E6BAC"/>
    <w:rsid w:val="002F1134"/>
    <w:rsid w:val="002F2608"/>
    <w:rsid w:val="003003DD"/>
    <w:rsid w:val="00301D40"/>
    <w:rsid w:val="00310349"/>
    <w:rsid w:val="00311B6A"/>
    <w:rsid w:val="00320EFC"/>
    <w:rsid w:val="00327E66"/>
    <w:rsid w:val="0033418A"/>
    <w:rsid w:val="00347FF1"/>
    <w:rsid w:val="00351BE4"/>
    <w:rsid w:val="0036052C"/>
    <w:rsid w:val="003841FD"/>
    <w:rsid w:val="003848EE"/>
    <w:rsid w:val="0038510B"/>
    <w:rsid w:val="00394821"/>
    <w:rsid w:val="003A04AD"/>
    <w:rsid w:val="003A6F94"/>
    <w:rsid w:val="003C06E7"/>
    <w:rsid w:val="003C6889"/>
    <w:rsid w:val="003C6D37"/>
    <w:rsid w:val="003D1677"/>
    <w:rsid w:val="003E3246"/>
    <w:rsid w:val="003E7841"/>
    <w:rsid w:val="003F207B"/>
    <w:rsid w:val="003F7A13"/>
    <w:rsid w:val="00401306"/>
    <w:rsid w:val="0040636C"/>
    <w:rsid w:val="00422834"/>
    <w:rsid w:val="0042652A"/>
    <w:rsid w:val="004455AC"/>
    <w:rsid w:val="00456B16"/>
    <w:rsid w:val="0046102A"/>
    <w:rsid w:val="00462A0C"/>
    <w:rsid w:val="00470304"/>
    <w:rsid w:val="00480B5A"/>
    <w:rsid w:val="00480D20"/>
    <w:rsid w:val="00481FAA"/>
    <w:rsid w:val="0049583A"/>
    <w:rsid w:val="00497619"/>
    <w:rsid w:val="004A02A9"/>
    <w:rsid w:val="004A333B"/>
    <w:rsid w:val="004A3E2B"/>
    <w:rsid w:val="004A4341"/>
    <w:rsid w:val="004A66E9"/>
    <w:rsid w:val="004B028F"/>
    <w:rsid w:val="004B1FD1"/>
    <w:rsid w:val="004E61F2"/>
    <w:rsid w:val="004E7EC6"/>
    <w:rsid w:val="004F0DFA"/>
    <w:rsid w:val="004F309F"/>
    <w:rsid w:val="004F3BB3"/>
    <w:rsid w:val="0050772F"/>
    <w:rsid w:val="00510D32"/>
    <w:rsid w:val="00516A2B"/>
    <w:rsid w:val="005171D3"/>
    <w:rsid w:val="00526668"/>
    <w:rsid w:val="00535F5D"/>
    <w:rsid w:val="00543ED6"/>
    <w:rsid w:val="0055058E"/>
    <w:rsid w:val="005529A3"/>
    <w:rsid w:val="00555BE0"/>
    <w:rsid w:val="00556502"/>
    <w:rsid w:val="005622BD"/>
    <w:rsid w:val="00580A18"/>
    <w:rsid w:val="005A6481"/>
    <w:rsid w:val="005B2534"/>
    <w:rsid w:val="005C494B"/>
    <w:rsid w:val="005D6D54"/>
    <w:rsid w:val="005E56D8"/>
    <w:rsid w:val="005F0FCD"/>
    <w:rsid w:val="005F2861"/>
    <w:rsid w:val="0061049E"/>
    <w:rsid w:val="006141C5"/>
    <w:rsid w:val="00616CC7"/>
    <w:rsid w:val="00624D47"/>
    <w:rsid w:val="0063490C"/>
    <w:rsid w:val="00637261"/>
    <w:rsid w:val="00640593"/>
    <w:rsid w:val="00672F07"/>
    <w:rsid w:val="00687F98"/>
    <w:rsid w:val="006917B1"/>
    <w:rsid w:val="00691BFD"/>
    <w:rsid w:val="0069460E"/>
    <w:rsid w:val="00696229"/>
    <w:rsid w:val="00696918"/>
    <w:rsid w:val="006A22E6"/>
    <w:rsid w:val="006A7005"/>
    <w:rsid w:val="006A724D"/>
    <w:rsid w:val="006B1298"/>
    <w:rsid w:val="006C6820"/>
    <w:rsid w:val="006D1AF6"/>
    <w:rsid w:val="006D38FA"/>
    <w:rsid w:val="006D4D68"/>
    <w:rsid w:val="006D53A3"/>
    <w:rsid w:val="006E0C33"/>
    <w:rsid w:val="006E6518"/>
    <w:rsid w:val="006E66C8"/>
    <w:rsid w:val="006E7980"/>
    <w:rsid w:val="006F2187"/>
    <w:rsid w:val="006F2CDA"/>
    <w:rsid w:val="006F4067"/>
    <w:rsid w:val="006F68AC"/>
    <w:rsid w:val="00707C30"/>
    <w:rsid w:val="007116B3"/>
    <w:rsid w:val="007137EE"/>
    <w:rsid w:val="00721863"/>
    <w:rsid w:val="00723AEA"/>
    <w:rsid w:val="00731CCA"/>
    <w:rsid w:val="00740F2F"/>
    <w:rsid w:val="00745E96"/>
    <w:rsid w:val="00753DED"/>
    <w:rsid w:val="0075716F"/>
    <w:rsid w:val="007577F3"/>
    <w:rsid w:val="00765238"/>
    <w:rsid w:val="00773713"/>
    <w:rsid w:val="00773A5E"/>
    <w:rsid w:val="007B0ED9"/>
    <w:rsid w:val="007B1C46"/>
    <w:rsid w:val="007C0A45"/>
    <w:rsid w:val="007C294F"/>
    <w:rsid w:val="007C3D21"/>
    <w:rsid w:val="007D07DF"/>
    <w:rsid w:val="007D663B"/>
    <w:rsid w:val="007E1D05"/>
    <w:rsid w:val="007E435B"/>
    <w:rsid w:val="007E629C"/>
    <w:rsid w:val="007F6D9C"/>
    <w:rsid w:val="00800EAB"/>
    <w:rsid w:val="00805BA5"/>
    <w:rsid w:val="00813ACD"/>
    <w:rsid w:val="00815531"/>
    <w:rsid w:val="0082686B"/>
    <w:rsid w:val="0083333E"/>
    <w:rsid w:val="00833A36"/>
    <w:rsid w:val="0083672A"/>
    <w:rsid w:val="0084585C"/>
    <w:rsid w:val="0085078F"/>
    <w:rsid w:val="00852CEE"/>
    <w:rsid w:val="00855D76"/>
    <w:rsid w:val="00864628"/>
    <w:rsid w:val="0087232A"/>
    <w:rsid w:val="00876E4E"/>
    <w:rsid w:val="00877811"/>
    <w:rsid w:val="00890C88"/>
    <w:rsid w:val="0089361A"/>
    <w:rsid w:val="00894BA1"/>
    <w:rsid w:val="0089621E"/>
    <w:rsid w:val="008962CF"/>
    <w:rsid w:val="008A1973"/>
    <w:rsid w:val="008B5140"/>
    <w:rsid w:val="008C4370"/>
    <w:rsid w:val="008C606F"/>
    <w:rsid w:val="008D6315"/>
    <w:rsid w:val="008F19CC"/>
    <w:rsid w:val="00907525"/>
    <w:rsid w:val="00917E44"/>
    <w:rsid w:val="0092271D"/>
    <w:rsid w:val="009257A0"/>
    <w:rsid w:val="00927607"/>
    <w:rsid w:val="00932A65"/>
    <w:rsid w:val="0094607B"/>
    <w:rsid w:val="0094711B"/>
    <w:rsid w:val="009525D5"/>
    <w:rsid w:val="00953F79"/>
    <w:rsid w:val="00957FD0"/>
    <w:rsid w:val="00970108"/>
    <w:rsid w:val="00981211"/>
    <w:rsid w:val="00981F75"/>
    <w:rsid w:val="009833C3"/>
    <w:rsid w:val="009910FB"/>
    <w:rsid w:val="009944DA"/>
    <w:rsid w:val="009962F1"/>
    <w:rsid w:val="009A18B6"/>
    <w:rsid w:val="009A5481"/>
    <w:rsid w:val="009B4244"/>
    <w:rsid w:val="009C4346"/>
    <w:rsid w:val="009C7F4C"/>
    <w:rsid w:val="009D01D6"/>
    <w:rsid w:val="009D25C6"/>
    <w:rsid w:val="009D3615"/>
    <w:rsid w:val="009D5CB2"/>
    <w:rsid w:val="009D6003"/>
    <w:rsid w:val="009F404B"/>
    <w:rsid w:val="00A03A42"/>
    <w:rsid w:val="00A07E89"/>
    <w:rsid w:val="00A22837"/>
    <w:rsid w:val="00A23346"/>
    <w:rsid w:val="00A33097"/>
    <w:rsid w:val="00A46126"/>
    <w:rsid w:val="00A47DEC"/>
    <w:rsid w:val="00A5029F"/>
    <w:rsid w:val="00A62811"/>
    <w:rsid w:val="00A6347F"/>
    <w:rsid w:val="00A66099"/>
    <w:rsid w:val="00A73F84"/>
    <w:rsid w:val="00A75A4D"/>
    <w:rsid w:val="00A7639B"/>
    <w:rsid w:val="00A84EBB"/>
    <w:rsid w:val="00A85094"/>
    <w:rsid w:val="00A85D17"/>
    <w:rsid w:val="00AA04D8"/>
    <w:rsid w:val="00AA25DB"/>
    <w:rsid w:val="00AA2FC3"/>
    <w:rsid w:val="00AA493E"/>
    <w:rsid w:val="00AA5546"/>
    <w:rsid w:val="00AB0F4C"/>
    <w:rsid w:val="00AC0DA2"/>
    <w:rsid w:val="00AC6E2B"/>
    <w:rsid w:val="00AD6816"/>
    <w:rsid w:val="00AE6BAA"/>
    <w:rsid w:val="00AF2DD2"/>
    <w:rsid w:val="00AF7A05"/>
    <w:rsid w:val="00B10B1E"/>
    <w:rsid w:val="00B10C28"/>
    <w:rsid w:val="00B2455B"/>
    <w:rsid w:val="00B30A54"/>
    <w:rsid w:val="00B35A8C"/>
    <w:rsid w:val="00B35B80"/>
    <w:rsid w:val="00B46701"/>
    <w:rsid w:val="00B518AE"/>
    <w:rsid w:val="00B54B06"/>
    <w:rsid w:val="00B56FA8"/>
    <w:rsid w:val="00B60C90"/>
    <w:rsid w:val="00B6168A"/>
    <w:rsid w:val="00B70F21"/>
    <w:rsid w:val="00B76055"/>
    <w:rsid w:val="00B76621"/>
    <w:rsid w:val="00B80CF9"/>
    <w:rsid w:val="00B81B4A"/>
    <w:rsid w:val="00B90AEA"/>
    <w:rsid w:val="00B90F9E"/>
    <w:rsid w:val="00B94BB4"/>
    <w:rsid w:val="00B94C1C"/>
    <w:rsid w:val="00BA3345"/>
    <w:rsid w:val="00BB070E"/>
    <w:rsid w:val="00BC3C50"/>
    <w:rsid w:val="00BD1E1A"/>
    <w:rsid w:val="00BD3AA1"/>
    <w:rsid w:val="00BD462A"/>
    <w:rsid w:val="00BD78ED"/>
    <w:rsid w:val="00BE6EFE"/>
    <w:rsid w:val="00BF15AE"/>
    <w:rsid w:val="00BF3E9A"/>
    <w:rsid w:val="00C0578F"/>
    <w:rsid w:val="00C05B05"/>
    <w:rsid w:val="00C11492"/>
    <w:rsid w:val="00C1357C"/>
    <w:rsid w:val="00C30536"/>
    <w:rsid w:val="00C363F4"/>
    <w:rsid w:val="00C434EB"/>
    <w:rsid w:val="00C6424C"/>
    <w:rsid w:val="00C65AFB"/>
    <w:rsid w:val="00C76C99"/>
    <w:rsid w:val="00C80596"/>
    <w:rsid w:val="00C8088A"/>
    <w:rsid w:val="00C81110"/>
    <w:rsid w:val="00C859C3"/>
    <w:rsid w:val="00C87729"/>
    <w:rsid w:val="00CA7091"/>
    <w:rsid w:val="00CB3FDF"/>
    <w:rsid w:val="00CB4A4C"/>
    <w:rsid w:val="00CB7268"/>
    <w:rsid w:val="00CC0F2C"/>
    <w:rsid w:val="00CC478D"/>
    <w:rsid w:val="00CD101A"/>
    <w:rsid w:val="00CD6AC7"/>
    <w:rsid w:val="00CE4D7E"/>
    <w:rsid w:val="00CF275B"/>
    <w:rsid w:val="00CF70AA"/>
    <w:rsid w:val="00D07694"/>
    <w:rsid w:val="00D237F6"/>
    <w:rsid w:val="00D25E3C"/>
    <w:rsid w:val="00D26E80"/>
    <w:rsid w:val="00D42957"/>
    <w:rsid w:val="00D42FA7"/>
    <w:rsid w:val="00D4324C"/>
    <w:rsid w:val="00D44435"/>
    <w:rsid w:val="00D45612"/>
    <w:rsid w:val="00D541E1"/>
    <w:rsid w:val="00D55027"/>
    <w:rsid w:val="00D60588"/>
    <w:rsid w:val="00D72E32"/>
    <w:rsid w:val="00D75916"/>
    <w:rsid w:val="00D82A2A"/>
    <w:rsid w:val="00D92E2B"/>
    <w:rsid w:val="00D97EDA"/>
    <w:rsid w:val="00DC1D15"/>
    <w:rsid w:val="00DC5B96"/>
    <w:rsid w:val="00DD20A3"/>
    <w:rsid w:val="00DD3C52"/>
    <w:rsid w:val="00DD4966"/>
    <w:rsid w:val="00DE08CC"/>
    <w:rsid w:val="00DF18FE"/>
    <w:rsid w:val="00DF7E28"/>
    <w:rsid w:val="00E032B0"/>
    <w:rsid w:val="00E07D65"/>
    <w:rsid w:val="00E11F5A"/>
    <w:rsid w:val="00E12061"/>
    <w:rsid w:val="00E149C2"/>
    <w:rsid w:val="00E16386"/>
    <w:rsid w:val="00E20CB4"/>
    <w:rsid w:val="00E37751"/>
    <w:rsid w:val="00E44710"/>
    <w:rsid w:val="00E44B49"/>
    <w:rsid w:val="00E51409"/>
    <w:rsid w:val="00E55332"/>
    <w:rsid w:val="00E80294"/>
    <w:rsid w:val="00E842A8"/>
    <w:rsid w:val="00EB2EF4"/>
    <w:rsid w:val="00ED2539"/>
    <w:rsid w:val="00ED3E9E"/>
    <w:rsid w:val="00ED4E9C"/>
    <w:rsid w:val="00EE7F49"/>
    <w:rsid w:val="00EF3A13"/>
    <w:rsid w:val="00F074D6"/>
    <w:rsid w:val="00F15EEC"/>
    <w:rsid w:val="00F1642A"/>
    <w:rsid w:val="00F179A4"/>
    <w:rsid w:val="00F23EF7"/>
    <w:rsid w:val="00F26665"/>
    <w:rsid w:val="00F30B73"/>
    <w:rsid w:val="00F316A9"/>
    <w:rsid w:val="00F357F1"/>
    <w:rsid w:val="00F414F2"/>
    <w:rsid w:val="00F4421F"/>
    <w:rsid w:val="00F46236"/>
    <w:rsid w:val="00F5170A"/>
    <w:rsid w:val="00F57132"/>
    <w:rsid w:val="00F63150"/>
    <w:rsid w:val="00F641A6"/>
    <w:rsid w:val="00F668D5"/>
    <w:rsid w:val="00F67060"/>
    <w:rsid w:val="00F67ACD"/>
    <w:rsid w:val="00F73692"/>
    <w:rsid w:val="00F953BE"/>
    <w:rsid w:val="00F963F6"/>
    <w:rsid w:val="00FA2D81"/>
    <w:rsid w:val="00FB31AD"/>
    <w:rsid w:val="00FB43BC"/>
    <w:rsid w:val="00FC0C56"/>
    <w:rsid w:val="00FD0E1F"/>
    <w:rsid w:val="00FD2A37"/>
    <w:rsid w:val="00FD7E15"/>
    <w:rsid w:val="00FF4EBA"/>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C533ED"/>
  <w15:docId w15:val="{B879FA7F-9F01-4955-B169-C3C4257B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E6BAC"/>
    <w:rPr>
      <w:rFonts w:ascii="Arial" w:eastAsia="ＭＳ ゴシック" w:hAnsi="Arial"/>
      <w:sz w:val="18"/>
      <w:szCs w:val="18"/>
    </w:rPr>
  </w:style>
  <w:style w:type="table" w:styleId="a4">
    <w:name w:val="Table Grid"/>
    <w:basedOn w:val="a1"/>
    <w:rsid w:val="006D1AF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8D6315"/>
    <w:pPr>
      <w:tabs>
        <w:tab w:val="center" w:pos="4252"/>
        <w:tab w:val="right" w:pos="8504"/>
      </w:tabs>
      <w:snapToGrid w:val="0"/>
    </w:pPr>
    <w:rPr>
      <w:lang w:val="x-none" w:eastAsia="x-none"/>
    </w:rPr>
  </w:style>
  <w:style w:type="character" w:customStyle="1" w:styleId="a6">
    <w:name w:val="ヘッダー (文字)"/>
    <w:link w:val="a5"/>
    <w:uiPriority w:val="99"/>
    <w:rsid w:val="008D6315"/>
    <w:rPr>
      <w:kern w:val="2"/>
      <w:sz w:val="21"/>
    </w:rPr>
  </w:style>
  <w:style w:type="paragraph" w:styleId="a7">
    <w:name w:val="footer"/>
    <w:basedOn w:val="a"/>
    <w:link w:val="a8"/>
    <w:rsid w:val="008D6315"/>
    <w:pPr>
      <w:tabs>
        <w:tab w:val="center" w:pos="4252"/>
        <w:tab w:val="right" w:pos="8504"/>
      </w:tabs>
      <w:snapToGrid w:val="0"/>
    </w:pPr>
    <w:rPr>
      <w:lang w:val="x-none" w:eastAsia="x-none"/>
    </w:rPr>
  </w:style>
  <w:style w:type="character" w:customStyle="1" w:styleId="a8">
    <w:name w:val="フッター (文字)"/>
    <w:link w:val="a7"/>
    <w:rsid w:val="008D6315"/>
    <w:rPr>
      <w:kern w:val="2"/>
      <w:sz w:val="21"/>
    </w:rPr>
  </w:style>
  <w:style w:type="paragraph" w:styleId="a9">
    <w:name w:val="List Paragraph"/>
    <w:basedOn w:val="a"/>
    <w:uiPriority w:val="34"/>
    <w:qFormat/>
    <w:rsid w:val="008458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0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3E429-A584-4071-A8E4-D1ACA3128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1699</Words>
  <Characters>9687</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痴呆対応型共同生活介護重要事項説明書</vt:lpstr>
      <vt:lpstr>痴呆対応型共同生活介護重要事項説明書</vt:lpstr>
    </vt:vector>
  </TitlesOfParts>
  <Company>Toshiba</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痴呆対応型共同生活介護重要事項説明書</dc:title>
  <dc:creator>神谷　篤子</dc:creator>
  <cp:lastModifiedBy>雅之 山内</cp:lastModifiedBy>
  <cp:revision>3</cp:revision>
  <cp:lastPrinted>2024-03-20T07:16:00Z</cp:lastPrinted>
  <dcterms:created xsi:type="dcterms:W3CDTF">2025-03-05T06:54:00Z</dcterms:created>
  <dcterms:modified xsi:type="dcterms:W3CDTF">2025-03-10T05:25:00Z</dcterms:modified>
</cp:coreProperties>
</file>